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E65A9" w14:textId="77777777" w:rsidR="009B53B7" w:rsidRDefault="009B53B7" w:rsidP="009B53B7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176494"/>
          <w:sz w:val="21"/>
          <w:szCs w:val="21"/>
        </w:rPr>
        <w:t xml:space="preserve">IVAN ALEXANDRE </w:t>
      </w:r>
    </w:p>
    <w:p w14:paraId="6D4EEBA5" w14:textId="77777777" w:rsidR="008A7C7E" w:rsidRDefault="009B53B7" w:rsidP="009B53B7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 Roman" w:hAnsi="Times Roman" w:cs="Times Roman"/>
          <w:b/>
          <w:bCs/>
          <w:color w:val="176494"/>
          <w:sz w:val="21"/>
          <w:szCs w:val="21"/>
        </w:rPr>
      </w:pPr>
      <w:r>
        <w:rPr>
          <w:rFonts w:ascii="Times Roman" w:hAnsi="Times Roman" w:cs="Times Roman"/>
          <w:b/>
          <w:bCs/>
          <w:color w:val="176494"/>
          <w:sz w:val="21"/>
          <w:szCs w:val="21"/>
        </w:rPr>
        <w:t xml:space="preserve">Mise en scène </w:t>
      </w:r>
    </w:p>
    <w:p w14:paraId="07B2FE53" w14:textId="77777777" w:rsidR="00D82596" w:rsidRPr="00D82596" w:rsidRDefault="00D82596" w:rsidP="009B53B7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 Roman" w:hAnsi="Times Roman" w:cs="Times Roman"/>
          <w:b/>
          <w:bCs/>
          <w:color w:val="176494"/>
          <w:sz w:val="21"/>
          <w:szCs w:val="21"/>
        </w:rPr>
      </w:pPr>
    </w:p>
    <w:p w14:paraId="57F24B46" w14:textId="77777777" w:rsidR="009C7070" w:rsidRDefault="009B53B7" w:rsidP="009B53B7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Times Roman" w:hAnsi="Times Roman" w:cs="Times Roman"/>
          <w:color w:val="000000" w:themeColor="text1"/>
        </w:rPr>
      </w:pPr>
      <w:r w:rsidRPr="009B53B7">
        <w:rPr>
          <w:rFonts w:ascii="Times Roman" w:hAnsi="Times Roman" w:cs="Times Roman"/>
          <w:color w:val="000000" w:themeColor="text1"/>
        </w:rPr>
        <w:t xml:space="preserve">Auteur, metteur en scène et journaliste français, Ivan Alexandre est initié au théâtre dans le cadre universitaire. Il met en scène </w:t>
      </w:r>
      <w:r w:rsidRPr="009B53B7">
        <w:rPr>
          <w:rFonts w:ascii="Times Roman" w:hAnsi="Times Roman" w:cs="Times Roman"/>
          <w:i/>
          <w:iCs/>
          <w:color w:val="000000" w:themeColor="text1"/>
        </w:rPr>
        <w:t xml:space="preserve">Antigone </w:t>
      </w:r>
      <w:r w:rsidRPr="009B53B7">
        <w:rPr>
          <w:rFonts w:ascii="Times Roman" w:hAnsi="Times Roman" w:cs="Times Roman"/>
          <w:color w:val="000000" w:themeColor="text1"/>
        </w:rPr>
        <w:t xml:space="preserve">de Sophocle en 1981 ou encore l’œuvre collective </w:t>
      </w:r>
      <w:r w:rsidRPr="009B53B7">
        <w:rPr>
          <w:rFonts w:ascii="Times Roman" w:hAnsi="Times Roman" w:cs="Times Roman"/>
          <w:i/>
          <w:iCs/>
          <w:color w:val="000000" w:themeColor="text1"/>
        </w:rPr>
        <w:t xml:space="preserve">Naissance de la Lumière </w:t>
      </w:r>
      <w:r w:rsidRPr="009B53B7">
        <w:rPr>
          <w:rFonts w:ascii="Times Roman" w:hAnsi="Times Roman" w:cs="Times Roman"/>
          <w:color w:val="000000" w:themeColor="text1"/>
        </w:rPr>
        <w:t xml:space="preserve">en 1982, avant de se diriger vers la musique et la musicologie qu’il étudie à la Sorbonne. En 1986, il rejoint l’équipe du mensuel </w:t>
      </w:r>
      <w:r w:rsidRPr="009B53B7">
        <w:rPr>
          <w:rFonts w:ascii="Times Roman" w:hAnsi="Times Roman" w:cs="Times Roman"/>
          <w:i/>
          <w:iCs/>
          <w:color w:val="000000" w:themeColor="text1"/>
        </w:rPr>
        <w:t>Diapason</w:t>
      </w:r>
      <w:r w:rsidRPr="009B53B7">
        <w:rPr>
          <w:rFonts w:ascii="Times Roman" w:hAnsi="Times Roman" w:cs="Times Roman"/>
          <w:color w:val="000000" w:themeColor="text1"/>
        </w:rPr>
        <w:t xml:space="preserve">, dont il devient éditorialiste. En 1990, il entre au </w:t>
      </w:r>
      <w:r w:rsidRPr="009B53B7">
        <w:rPr>
          <w:rFonts w:ascii="Times Roman" w:hAnsi="Times Roman" w:cs="Times Roman"/>
          <w:i/>
          <w:iCs/>
          <w:color w:val="000000" w:themeColor="text1"/>
        </w:rPr>
        <w:t>Nouvel Observateur</w:t>
      </w:r>
      <w:r w:rsidRPr="009B53B7">
        <w:rPr>
          <w:rFonts w:ascii="Times Roman" w:hAnsi="Times Roman" w:cs="Times Roman"/>
          <w:color w:val="000000" w:themeColor="text1"/>
        </w:rPr>
        <w:t xml:space="preserve">, et produit de nombreuses émissions sur France Musique et Radio Classique. Il </w:t>
      </w:r>
      <w:r w:rsidR="009C7070">
        <w:rPr>
          <w:rFonts w:ascii="Times Roman" w:hAnsi="Times Roman" w:cs="Times Roman"/>
          <w:color w:val="000000" w:themeColor="text1"/>
        </w:rPr>
        <w:t>contribue également à</w:t>
      </w:r>
      <w:r w:rsidRPr="009B53B7">
        <w:rPr>
          <w:rFonts w:ascii="Times Roman" w:hAnsi="Times Roman" w:cs="Times Roman"/>
          <w:color w:val="000000" w:themeColor="text1"/>
        </w:rPr>
        <w:t xml:space="preserve"> </w:t>
      </w:r>
      <w:r w:rsidRPr="009B53B7">
        <w:rPr>
          <w:rFonts w:ascii="Times Roman" w:hAnsi="Times Roman" w:cs="Times Roman"/>
          <w:i/>
          <w:iCs/>
          <w:color w:val="000000" w:themeColor="text1"/>
        </w:rPr>
        <w:t xml:space="preserve">L’Avant-Scène Opéra </w:t>
      </w:r>
      <w:r w:rsidRPr="009B53B7">
        <w:rPr>
          <w:rFonts w:ascii="Times Roman" w:hAnsi="Times Roman" w:cs="Times Roman"/>
          <w:color w:val="000000" w:themeColor="text1"/>
        </w:rPr>
        <w:t xml:space="preserve">ainsi qu’à des revues politiques telles que </w:t>
      </w:r>
      <w:r w:rsidRPr="009B53B7">
        <w:rPr>
          <w:rFonts w:ascii="Times Roman" w:hAnsi="Times Roman" w:cs="Times Roman"/>
          <w:i/>
          <w:iCs/>
          <w:color w:val="000000" w:themeColor="text1"/>
        </w:rPr>
        <w:t xml:space="preserve">Le Débat </w:t>
      </w:r>
      <w:r w:rsidRPr="009B53B7">
        <w:rPr>
          <w:rFonts w:ascii="Times Roman" w:hAnsi="Times Roman" w:cs="Times Roman"/>
          <w:color w:val="000000" w:themeColor="text1"/>
        </w:rPr>
        <w:t xml:space="preserve">ou </w:t>
      </w:r>
      <w:r w:rsidRPr="009B53B7">
        <w:rPr>
          <w:rFonts w:ascii="Times Roman" w:hAnsi="Times Roman" w:cs="Times Roman"/>
          <w:i/>
          <w:iCs/>
          <w:color w:val="000000" w:themeColor="text1"/>
        </w:rPr>
        <w:t>Commentaire</w:t>
      </w:r>
      <w:r w:rsidR="009C7070">
        <w:rPr>
          <w:rFonts w:ascii="Times Roman" w:hAnsi="Times Roman" w:cs="Times Roman"/>
          <w:color w:val="000000" w:themeColor="text1"/>
        </w:rPr>
        <w:t>, et dirige en 1992</w:t>
      </w:r>
      <w:r w:rsidRPr="009B53B7">
        <w:rPr>
          <w:rFonts w:ascii="Times Roman" w:hAnsi="Times Roman" w:cs="Times Roman"/>
          <w:color w:val="000000" w:themeColor="text1"/>
        </w:rPr>
        <w:t xml:space="preserve"> le </w:t>
      </w:r>
      <w:r w:rsidRPr="009B53B7">
        <w:rPr>
          <w:rFonts w:ascii="Times Roman" w:hAnsi="Times Roman" w:cs="Times Roman"/>
          <w:i/>
          <w:iCs/>
          <w:color w:val="000000" w:themeColor="text1"/>
        </w:rPr>
        <w:t xml:space="preserve">Guide de la musique ancienne et baroque </w:t>
      </w:r>
      <w:r w:rsidRPr="009B53B7">
        <w:rPr>
          <w:rFonts w:ascii="Times Roman" w:hAnsi="Times Roman" w:cs="Times Roman"/>
          <w:color w:val="000000" w:themeColor="text1"/>
        </w:rPr>
        <w:t>dans la collection Bouquins (Rob</w:t>
      </w:r>
      <w:r w:rsidR="009C7070">
        <w:rPr>
          <w:rFonts w:ascii="Times Roman" w:hAnsi="Times Roman" w:cs="Times Roman"/>
          <w:color w:val="000000" w:themeColor="text1"/>
        </w:rPr>
        <w:t xml:space="preserve">ert </w:t>
      </w:r>
      <w:proofErr w:type="spellStart"/>
      <w:r w:rsidR="009C7070">
        <w:rPr>
          <w:rFonts w:ascii="Times Roman" w:hAnsi="Times Roman" w:cs="Times Roman"/>
          <w:color w:val="000000" w:themeColor="text1"/>
        </w:rPr>
        <w:t>Lafont</w:t>
      </w:r>
      <w:proofErr w:type="spellEnd"/>
      <w:r w:rsidR="009C7070">
        <w:rPr>
          <w:rFonts w:ascii="Times Roman" w:hAnsi="Times Roman" w:cs="Times Roman"/>
          <w:color w:val="000000" w:themeColor="text1"/>
        </w:rPr>
        <w:t xml:space="preserve">). </w:t>
      </w:r>
    </w:p>
    <w:p w14:paraId="78D3607C" w14:textId="73779088" w:rsidR="009B53B7" w:rsidRPr="009B53B7" w:rsidRDefault="009B53B7" w:rsidP="009B53B7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Times Roman" w:hAnsi="Times Roman" w:cs="Times Roman"/>
          <w:color w:val="000000" w:themeColor="text1"/>
        </w:rPr>
      </w:pPr>
      <w:r w:rsidRPr="009B53B7">
        <w:rPr>
          <w:rFonts w:ascii="Times Roman" w:hAnsi="Times Roman" w:cs="Times Roman"/>
          <w:color w:val="000000" w:themeColor="text1"/>
        </w:rPr>
        <w:t xml:space="preserve">Parallèlement, il écrit pour le théâtre et publie dès 1981 quelques vers dans les revues </w:t>
      </w:r>
      <w:r w:rsidRPr="009B53B7">
        <w:rPr>
          <w:rFonts w:ascii="Times Roman" w:hAnsi="Times Roman" w:cs="Times Roman"/>
          <w:i/>
          <w:iCs/>
          <w:color w:val="000000" w:themeColor="text1"/>
        </w:rPr>
        <w:t xml:space="preserve">Vagabondages </w:t>
      </w:r>
      <w:r w:rsidRPr="009B53B7">
        <w:rPr>
          <w:rFonts w:ascii="Times Roman" w:hAnsi="Times Roman" w:cs="Times Roman"/>
          <w:color w:val="000000" w:themeColor="text1"/>
        </w:rPr>
        <w:t xml:space="preserve">et </w:t>
      </w:r>
      <w:proofErr w:type="spellStart"/>
      <w:r w:rsidRPr="009B53B7">
        <w:rPr>
          <w:rFonts w:ascii="Times Roman" w:hAnsi="Times Roman" w:cs="Times Roman"/>
          <w:i/>
          <w:iCs/>
          <w:color w:val="000000" w:themeColor="text1"/>
        </w:rPr>
        <w:t>Backstage</w:t>
      </w:r>
      <w:proofErr w:type="spellEnd"/>
      <w:r w:rsidRPr="009B53B7">
        <w:rPr>
          <w:rFonts w:ascii="Times Roman" w:hAnsi="Times Roman" w:cs="Times Roman"/>
          <w:color w:val="000000" w:themeColor="text1"/>
        </w:rPr>
        <w:t xml:space="preserve">. Parmi ses travaux partagés avec différents musiciens, mentionnons l’adaptation des </w:t>
      </w:r>
      <w:r w:rsidRPr="009B53B7">
        <w:rPr>
          <w:rFonts w:ascii="Times Roman" w:hAnsi="Times Roman" w:cs="Times Roman"/>
          <w:i/>
          <w:iCs/>
          <w:color w:val="000000" w:themeColor="text1"/>
        </w:rPr>
        <w:t xml:space="preserve">Sept dernières paroles du Christ </w:t>
      </w:r>
      <w:r w:rsidRPr="009B53B7">
        <w:rPr>
          <w:rFonts w:ascii="Times Roman" w:hAnsi="Times Roman" w:cs="Times Roman"/>
          <w:color w:val="000000" w:themeColor="text1"/>
        </w:rPr>
        <w:t>de Ha</w:t>
      </w:r>
      <w:r w:rsidR="009C7070">
        <w:rPr>
          <w:rFonts w:ascii="Times Roman" w:hAnsi="Times Roman" w:cs="Times Roman"/>
          <w:color w:val="000000" w:themeColor="text1"/>
        </w:rPr>
        <w:t xml:space="preserve">ydn (Jordi </w:t>
      </w:r>
      <w:proofErr w:type="spellStart"/>
      <w:r w:rsidR="009C7070">
        <w:rPr>
          <w:rFonts w:ascii="Times Roman" w:hAnsi="Times Roman" w:cs="Times Roman"/>
          <w:color w:val="000000" w:themeColor="text1"/>
        </w:rPr>
        <w:t>Savall</w:t>
      </w:r>
      <w:proofErr w:type="spellEnd"/>
      <w:r w:rsidR="009C7070">
        <w:rPr>
          <w:rFonts w:ascii="Times Roman" w:hAnsi="Times Roman" w:cs="Times Roman"/>
          <w:color w:val="000000" w:themeColor="text1"/>
        </w:rPr>
        <w:t xml:space="preserve">, </w:t>
      </w:r>
      <w:r w:rsidRPr="009B53B7">
        <w:rPr>
          <w:rFonts w:ascii="Times Roman" w:hAnsi="Times Roman" w:cs="Times Roman"/>
          <w:color w:val="000000" w:themeColor="text1"/>
        </w:rPr>
        <w:t xml:space="preserve">1990), celle de </w:t>
      </w:r>
      <w:r w:rsidRPr="009B53B7">
        <w:rPr>
          <w:rFonts w:ascii="Times Roman" w:hAnsi="Times Roman" w:cs="Times Roman"/>
          <w:i/>
          <w:iCs/>
          <w:color w:val="000000" w:themeColor="text1"/>
        </w:rPr>
        <w:t xml:space="preserve">La Flûte enchantée </w:t>
      </w:r>
      <w:r w:rsidRPr="009B53B7">
        <w:rPr>
          <w:rFonts w:ascii="Times Roman" w:hAnsi="Times Roman" w:cs="Times Roman"/>
          <w:color w:val="000000" w:themeColor="text1"/>
        </w:rPr>
        <w:t xml:space="preserve">de Mozart (Jean-Christophe </w:t>
      </w:r>
      <w:proofErr w:type="spellStart"/>
      <w:r w:rsidRPr="009B53B7">
        <w:rPr>
          <w:rFonts w:ascii="Times Roman" w:hAnsi="Times Roman" w:cs="Times Roman"/>
          <w:color w:val="000000" w:themeColor="text1"/>
        </w:rPr>
        <w:t>Spinosi</w:t>
      </w:r>
      <w:proofErr w:type="spellEnd"/>
      <w:r w:rsidRPr="009B53B7">
        <w:rPr>
          <w:rFonts w:ascii="Times Roman" w:hAnsi="Times Roman" w:cs="Times Roman"/>
          <w:color w:val="000000" w:themeColor="text1"/>
        </w:rPr>
        <w:t xml:space="preserve">, 2006), les sept poèmes de </w:t>
      </w:r>
      <w:proofErr w:type="spellStart"/>
      <w:r w:rsidRPr="009B53B7">
        <w:rPr>
          <w:rFonts w:ascii="Times Roman" w:hAnsi="Times Roman" w:cs="Times Roman"/>
          <w:i/>
          <w:iCs/>
          <w:color w:val="000000" w:themeColor="text1"/>
        </w:rPr>
        <w:t>Jurassic</w:t>
      </w:r>
      <w:proofErr w:type="spellEnd"/>
      <w:r w:rsidRPr="009B53B7">
        <w:rPr>
          <w:rFonts w:ascii="Times Roman" w:hAnsi="Times Roman" w:cs="Times Roman"/>
          <w:i/>
          <w:iCs/>
          <w:color w:val="000000" w:themeColor="text1"/>
        </w:rPr>
        <w:t xml:space="preserve"> Trip </w:t>
      </w:r>
      <w:r w:rsidRPr="009B53B7">
        <w:rPr>
          <w:rFonts w:ascii="Times Roman" w:hAnsi="Times Roman" w:cs="Times Roman"/>
          <w:color w:val="000000" w:themeColor="text1"/>
        </w:rPr>
        <w:t xml:space="preserve">(Guillaume </w:t>
      </w:r>
      <w:proofErr w:type="spellStart"/>
      <w:r w:rsidRPr="009B53B7">
        <w:rPr>
          <w:rFonts w:ascii="Times Roman" w:hAnsi="Times Roman" w:cs="Times Roman"/>
          <w:color w:val="000000" w:themeColor="text1"/>
        </w:rPr>
        <w:t>Connesson</w:t>
      </w:r>
      <w:proofErr w:type="spellEnd"/>
      <w:r w:rsidRPr="009B53B7">
        <w:rPr>
          <w:rFonts w:ascii="Times Roman" w:hAnsi="Times Roman" w:cs="Times Roman"/>
          <w:color w:val="000000" w:themeColor="text1"/>
        </w:rPr>
        <w:t xml:space="preserve">, 2000), les dialogues de </w:t>
      </w:r>
      <w:r w:rsidRPr="009B53B7">
        <w:rPr>
          <w:rFonts w:ascii="Times Roman" w:hAnsi="Times Roman" w:cs="Times Roman"/>
          <w:i/>
          <w:iCs/>
          <w:color w:val="000000" w:themeColor="text1"/>
        </w:rPr>
        <w:t xml:space="preserve">To </w:t>
      </w:r>
      <w:proofErr w:type="spellStart"/>
      <w:r w:rsidRPr="009B53B7">
        <w:rPr>
          <w:rFonts w:ascii="Times Roman" w:hAnsi="Times Roman" w:cs="Times Roman"/>
          <w:i/>
          <w:iCs/>
          <w:color w:val="000000" w:themeColor="text1"/>
        </w:rPr>
        <w:t>be</w:t>
      </w:r>
      <w:proofErr w:type="spellEnd"/>
      <w:r w:rsidRPr="009B53B7">
        <w:rPr>
          <w:rFonts w:ascii="Times Roman" w:hAnsi="Times Roman" w:cs="Times Roman"/>
          <w:i/>
          <w:iCs/>
          <w:color w:val="000000" w:themeColor="text1"/>
        </w:rPr>
        <w:t xml:space="preserve"> or not to </w:t>
      </w:r>
      <w:proofErr w:type="spellStart"/>
      <w:r w:rsidRPr="009B53B7">
        <w:rPr>
          <w:rFonts w:ascii="Times Roman" w:hAnsi="Times Roman" w:cs="Times Roman"/>
          <w:i/>
          <w:iCs/>
          <w:color w:val="000000" w:themeColor="text1"/>
        </w:rPr>
        <w:t>be</w:t>
      </w:r>
      <w:proofErr w:type="spellEnd"/>
      <w:r w:rsidRPr="009B53B7">
        <w:rPr>
          <w:rFonts w:ascii="Times Roman" w:hAnsi="Times Roman" w:cs="Times Roman"/>
          <w:i/>
          <w:iCs/>
          <w:color w:val="000000" w:themeColor="text1"/>
        </w:rPr>
        <w:t xml:space="preserve"> </w:t>
      </w:r>
      <w:r w:rsidRPr="009B53B7">
        <w:rPr>
          <w:rFonts w:ascii="Times Roman" w:hAnsi="Times Roman" w:cs="Times Roman"/>
          <w:color w:val="000000" w:themeColor="text1"/>
        </w:rPr>
        <w:t>(Vincent</w:t>
      </w:r>
      <w:bookmarkStart w:id="0" w:name="_GoBack"/>
      <w:bookmarkEnd w:id="0"/>
      <w:r w:rsidRPr="009B53B7">
        <w:rPr>
          <w:rFonts w:ascii="Times Roman" w:hAnsi="Times Roman" w:cs="Times Roman"/>
          <w:color w:val="000000" w:themeColor="text1"/>
        </w:rPr>
        <w:t xml:space="preserve"> </w:t>
      </w:r>
      <w:proofErr w:type="spellStart"/>
      <w:r w:rsidRPr="009B53B7">
        <w:rPr>
          <w:rFonts w:ascii="Times Roman" w:hAnsi="Times Roman" w:cs="Times Roman"/>
          <w:color w:val="000000" w:themeColor="text1"/>
        </w:rPr>
        <w:t>Dumestre</w:t>
      </w:r>
      <w:proofErr w:type="spellEnd"/>
      <w:r w:rsidRPr="009B53B7">
        <w:rPr>
          <w:rFonts w:ascii="Times Roman" w:hAnsi="Times Roman" w:cs="Times Roman"/>
          <w:color w:val="000000" w:themeColor="text1"/>
        </w:rPr>
        <w:t>, Rouen 2016</w:t>
      </w:r>
      <w:r w:rsidR="00631A49">
        <w:rPr>
          <w:rFonts w:ascii="Times Roman" w:hAnsi="Times Roman" w:cs="Times Roman"/>
          <w:color w:val="000000" w:themeColor="text1"/>
        </w:rPr>
        <w:t>, Cité de la Musique 2017</w:t>
      </w:r>
      <w:r w:rsidRPr="009B53B7">
        <w:rPr>
          <w:rFonts w:ascii="Times Roman" w:hAnsi="Times Roman" w:cs="Times Roman"/>
          <w:color w:val="000000" w:themeColor="text1"/>
        </w:rPr>
        <w:t xml:space="preserve">), ainsi que plusieurs livrets mis en musique par le compositeur Edouard </w:t>
      </w:r>
      <w:proofErr w:type="spellStart"/>
      <w:r w:rsidRPr="009B53B7">
        <w:rPr>
          <w:rFonts w:ascii="Times Roman" w:hAnsi="Times Roman" w:cs="Times Roman"/>
          <w:color w:val="000000" w:themeColor="text1"/>
        </w:rPr>
        <w:t>Lacamp</w:t>
      </w:r>
      <w:proofErr w:type="spellEnd"/>
      <w:r w:rsidRPr="009B53B7">
        <w:rPr>
          <w:rFonts w:ascii="Times Roman" w:hAnsi="Times Roman" w:cs="Times Roman"/>
          <w:color w:val="000000" w:themeColor="text1"/>
        </w:rPr>
        <w:t xml:space="preserve">, notamment </w:t>
      </w:r>
      <w:r w:rsidRPr="009B53B7">
        <w:rPr>
          <w:rFonts w:ascii="Times Roman" w:hAnsi="Times Roman" w:cs="Times Roman"/>
          <w:i/>
          <w:iCs/>
          <w:color w:val="000000" w:themeColor="text1"/>
        </w:rPr>
        <w:t>Marianne</w:t>
      </w:r>
      <w:r w:rsidRPr="009B53B7">
        <w:rPr>
          <w:rFonts w:ascii="Times Roman" w:hAnsi="Times Roman" w:cs="Times Roman"/>
          <w:color w:val="000000" w:themeColor="text1"/>
        </w:rPr>
        <w:t xml:space="preserve">, opéra créé le 13 mai 2003 à Saint-Étienne. </w:t>
      </w:r>
    </w:p>
    <w:p w14:paraId="602966F0" w14:textId="712C71A6" w:rsidR="009B53B7" w:rsidRPr="009B53B7" w:rsidRDefault="009C7070" w:rsidP="009B53B7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Times Roman" w:hAnsi="Times Roman" w:cs="Times Roman"/>
          <w:color w:val="000000" w:themeColor="text1"/>
        </w:rPr>
      </w:pPr>
      <w:r>
        <w:rPr>
          <w:rFonts w:ascii="Times Roman" w:hAnsi="Times Roman" w:cs="Times Roman"/>
          <w:color w:val="000000" w:themeColor="text1"/>
        </w:rPr>
        <w:t>I</w:t>
      </w:r>
      <w:r w:rsidR="009B53B7" w:rsidRPr="009B53B7">
        <w:rPr>
          <w:rFonts w:ascii="Times Roman" w:hAnsi="Times Roman" w:cs="Times Roman"/>
          <w:color w:val="000000" w:themeColor="text1"/>
        </w:rPr>
        <w:t xml:space="preserve">l revient à la mise en scène à Buenos Aires, où il monte </w:t>
      </w:r>
      <w:proofErr w:type="spellStart"/>
      <w:r w:rsidR="009B53B7" w:rsidRPr="009B53B7">
        <w:rPr>
          <w:rFonts w:ascii="Times Roman" w:hAnsi="Times Roman" w:cs="Times Roman"/>
          <w:i/>
          <w:iCs/>
          <w:color w:val="000000" w:themeColor="text1"/>
        </w:rPr>
        <w:t>Rodelinda</w:t>
      </w:r>
      <w:proofErr w:type="spellEnd"/>
      <w:r w:rsidR="009B53B7" w:rsidRPr="009B53B7">
        <w:rPr>
          <w:rFonts w:ascii="Times Roman" w:hAnsi="Times Roman" w:cs="Times Roman"/>
          <w:i/>
          <w:iCs/>
          <w:color w:val="000000" w:themeColor="text1"/>
        </w:rPr>
        <w:t xml:space="preserve"> </w:t>
      </w:r>
      <w:r>
        <w:rPr>
          <w:rFonts w:ascii="Times Roman" w:hAnsi="Times Roman" w:cs="Times Roman"/>
          <w:color w:val="000000" w:themeColor="text1"/>
        </w:rPr>
        <w:t>de Haendel en 2007</w:t>
      </w:r>
      <w:r w:rsidR="009B53B7" w:rsidRPr="009B53B7">
        <w:rPr>
          <w:rFonts w:ascii="Times Roman" w:hAnsi="Times Roman" w:cs="Times Roman"/>
          <w:color w:val="000000" w:themeColor="text1"/>
        </w:rPr>
        <w:t xml:space="preserve">. En 2009, il présente au Capitole de Toulouse </w:t>
      </w:r>
      <w:r w:rsidR="009B53B7" w:rsidRPr="009B53B7">
        <w:rPr>
          <w:rFonts w:ascii="Times Roman" w:hAnsi="Times Roman" w:cs="Times Roman"/>
          <w:i/>
          <w:iCs/>
          <w:color w:val="000000" w:themeColor="text1"/>
        </w:rPr>
        <w:t xml:space="preserve">Hippolyte </w:t>
      </w:r>
      <w:r w:rsidR="009B53B7" w:rsidRPr="009B53B7">
        <w:rPr>
          <w:rFonts w:ascii="Times Roman" w:hAnsi="Times Roman" w:cs="Times Roman"/>
          <w:color w:val="000000" w:themeColor="text1"/>
        </w:rPr>
        <w:t xml:space="preserve">et </w:t>
      </w:r>
      <w:r w:rsidR="009B53B7" w:rsidRPr="009B53B7">
        <w:rPr>
          <w:rFonts w:ascii="Times Roman" w:hAnsi="Times Roman" w:cs="Times Roman"/>
          <w:i/>
          <w:iCs/>
          <w:color w:val="000000" w:themeColor="text1"/>
        </w:rPr>
        <w:t xml:space="preserve">Aricie </w:t>
      </w:r>
      <w:r w:rsidR="009B53B7" w:rsidRPr="009B53B7">
        <w:rPr>
          <w:rFonts w:ascii="Times Roman" w:hAnsi="Times Roman" w:cs="Times Roman"/>
          <w:color w:val="000000" w:themeColor="text1"/>
        </w:rPr>
        <w:t xml:space="preserve">de Rameau, spectacle adapté en 2012 pour l’Opéra de Paris. En 2011, il met en scène </w:t>
      </w:r>
      <w:r w:rsidR="009B53B7" w:rsidRPr="009B53B7">
        <w:rPr>
          <w:rFonts w:ascii="Times Roman" w:hAnsi="Times Roman" w:cs="Times Roman"/>
          <w:i/>
          <w:iCs/>
          <w:color w:val="000000" w:themeColor="text1"/>
        </w:rPr>
        <w:t xml:space="preserve">Le Cid </w:t>
      </w:r>
      <w:r w:rsidR="00631A49">
        <w:rPr>
          <w:rFonts w:ascii="Times Roman" w:hAnsi="Times Roman" w:cs="Times Roman"/>
          <w:color w:val="000000" w:themeColor="text1"/>
        </w:rPr>
        <w:t>de Corneille, spectacle à l’affiche du Théâtre Polski</w:t>
      </w:r>
      <w:r w:rsidR="009B53B7" w:rsidRPr="009B53B7">
        <w:rPr>
          <w:rFonts w:ascii="Times Roman" w:hAnsi="Times Roman" w:cs="Times Roman"/>
          <w:color w:val="000000" w:themeColor="text1"/>
        </w:rPr>
        <w:t xml:space="preserve"> de Varsovie</w:t>
      </w:r>
      <w:r w:rsidR="00631A49">
        <w:rPr>
          <w:rFonts w:ascii="Times Roman" w:hAnsi="Times Roman" w:cs="Times Roman"/>
          <w:color w:val="000000" w:themeColor="text1"/>
        </w:rPr>
        <w:t xml:space="preserve"> jusqu’en 2016</w:t>
      </w:r>
      <w:r w:rsidR="009B53B7" w:rsidRPr="009B53B7">
        <w:rPr>
          <w:rFonts w:ascii="Times Roman" w:hAnsi="Times Roman" w:cs="Times Roman"/>
          <w:color w:val="000000" w:themeColor="text1"/>
        </w:rPr>
        <w:t xml:space="preserve">. </w:t>
      </w:r>
    </w:p>
    <w:p w14:paraId="38BD0620" w14:textId="75A4FE46" w:rsidR="00DB2AB6" w:rsidRPr="00712731" w:rsidRDefault="009B53B7" w:rsidP="00712731">
      <w:pPr>
        <w:pStyle w:val="Normalweb"/>
        <w:jc w:val="both"/>
      </w:pPr>
      <w:r w:rsidRPr="009B53B7">
        <w:rPr>
          <w:rFonts w:ascii="Times Roman" w:hAnsi="Times Roman" w:cs="Times Roman"/>
          <w:color w:val="000000" w:themeColor="text1"/>
        </w:rPr>
        <w:t xml:space="preserve">Pour l’anniversaire de Gluck en 2014, il </w:t>
      </w:r>
      <w:r w:rsidR="009C7070">
        <w:rPr>
          <w:rFonts w:ascii="Times Roman" w:hAnsi="Times Roman" w:cs="Times Roman"/>
          <w:color w:val="000000" w:themeColor="text1"/>
        </w:rPr>
        <w:t xml:space="preserve">présente </w:t>
      </w:r>
      <w:proofErr w:type="spellStart"/>
      <w:r w:rsidRPr="009B53B7">
        <w:rPr>
          <w:rFonts w:ascii="Times Roman" w:hAnsi="Times Roman" w:cs="Times Roman"/>
          <w:i/>
          <w:iCs/>
          <w:color w:val="000000" w:themeColor="text1"/>
        </w:rPr>
        <w:t>Orfeo</w:t>
      </w:r>
      <w:proofErr w:type="spellEnd"/>
      <w:r w:rsidRPr="009B53B7">
        <w:rPr>
          <w:rFonts w:ascii="Times Roman" w:hAnsi="Times Roman" w:cs="Times Roman"/>
          <w:i/>
          <w:iCs/>
          <w:color w:val="000000" w:themeColor="text1"/>
        </w:rPr>
        <w:t xml:space="preserve"> </w:t>
      </w:r>
      <w:proofErr w:type="spellStart"/>
      <w:r w:rsidRPr="009B53B7">
        <w:rPr>
          <w:rFonts w:ascii="Times Roman" w:hAnsi="Times Roman" w:cs="Times Roman"/>
          <w:i/>
          <w:iCs/>
          <w:color w:val="000000" w:themeColor="text1"/>
        </w:rPr>
        <w:t>ed</w:t>
      </w:r>
      <w:proofErr w:type="spellEnd"/>
      <w:r w:rsidRPr="009B53B7">
        <w:rPr>
          <w:rFonts w:ascii="Times Roman" w:hAnsi="Times Roman" w:cs="Times Roman"/>
          <w:i/>
          <w:iCs/>
          <w:color w:val="000000" w:themeColor="text1"/>
        </w:rPr>
        <w:t xml:space="preserve"> </w:t>
      </w:r>
      <w:proofErr w:type="spellStart"/>
      <w:r w:rsidRPr="009B53B7">
        <w:rPr>
          <w:rFonts w:ascii="Times Roman" w:hAnsi="Times Roman" w:cs="Times Roman"/>
          <w:i/>
          <w:iCs/>
          <w:color w:val="000000" w:themeColor="text1"/>
        </w:rPr>
        <w:t>Euridice</w:t>
      </w:r>
      <w:proofErr w:type="spellEnd"/>
      <w:r w:rsidRPr="009B53B7">
        <w:rPr>
          <w:rFonts w:ascii="Times Roman" w:hAnsi="Times Roman" w:cs="Times Roman"/>
          <w:i/>
          <w:iCs/>
          <w:color w:val="000000" w:themeColor="text1"/>
        </w:rPr>
        <w:t xml:space="preserve"> </w:t>
      </w:r>
      <w:r w:rsidR="009C7070">
        <w:rPr>
          <w:rFonts w:ascii="Times Roman" w:hAnsi="Times Roman" w:cs="Times Roman"/>
          <w:color w:val="000000" w:themeColor="text1"/>
        </w:rPr>
        <w:t xml:space="preserve">à </w:t>
      </w:r>
      <w:r w:rsidRPr="009B53B7">
        <w:rPr>
          <w:rFonts w:ascii="Times Roman" w:hAnsi="Times Roman" w:cs="Times Roman"/>
          <w:color w:val="000000" w:themeColor="text1"/>
        </w:rPr>
        <w:t xml:space="preserve">la </w:t>
      </w:r>
      <w:proofErr w:type="spellStart"/>
      <w:r w:rsidRPr="009B53B7">
        <w:rPr>
          <w:rFonts w:ascii="Times Roman" w:hAnsi="Times Roman" w:cs="Times Roman"/>
          <w:color w:val="000000" w:themeColor="text1"/>
        </w:rPr>
        <w:t>Mozartwoche</w:t>
      </w:r>
      <w:proofErr w:type="spellEnd"/>
      <w:r w:rsidRPr="009B53B7">
        <w:rPr>
          <w:rFonts w:ascii="Times Roman" w:hAnsi="Times Roman" w:cs="Times Roman"/>
          <w:color w:val="000000" w:themeColor="text1"/>
        </w:rPr>
        <w:t xml:space="preserve"> de Salzbourg, spectacle repris à Grenoble, </w:t>
      </w:r>
      <w:r w:rsidR="009C7070">
        <w:rPr>
          <w:rFonts w:ascii="Times Roman" w:hAnsi="Times Roman" w:cs="Times Roman"/>
          <w:color w:val="000000" w:themeColor="text1"/>
        </w:rPr>
        <w:t xml:space="preserve">à </w:t>
      </w:r>
      <w:r w:rsidRPr="009B53B7">
        <w:rPr>
          <w:rFonts w:ascii="Times Roman" w:hAnsi="Times Roman" w:cs="Times Roman"/>
          <w:color w:val="000000" w:themeColor="text1"/>
        </w:rPr>
        <w:t xml:space="preserve">Brême et à l’Opéra national de Lorraine. Gluck revient en 2016 avec </w:t>
      </w:r>
      <w:proofErr w:type="spellStart"/>
      <w:r w:rsidRPr="009B53B7">
        <w:rPr>
          <w:rFonts w:ascii="Times Roman" w:hAnsi="Times Roman" w:cs="Times Roman"/>
          <w:i/>
          <w:iCs/>
          <w:color w:val="000000" w:themeColor="text1"/>
        </w:rPr>
        <w:t>Armide</w:t>
      </w:r>
      <w:proofErr w:type="spellEnd"/>
      <w:r w:rsidRPr="009B53B7">
        <w:rPr>
          <w:rFonts w:ascii="Times Roman" w:hAnsi="Times Roman" w:cs="Times Roman"/>
          <w:i/>
          <w:iCs/>
          <w:color w:val="000000" w:themeColor="text1"/>
        </w:rPr>
        <w:t xml:space="preserve"> </w:t>
      </w:r>
      <w:r w:rsidRPr="009B53B7">
        <w:rPr>
          <w:rFonts w:ascii="Times Roman" w:hAnsi="Times Roman" w:cs="Times Roman"/>
          <w:color w:val="000000" w:themeColor="text1"/>
        </w:rPr>
        <w:t xml:space="preserve">au </w:t>
      </w:r>
      <w:proofErr w:type="spellStart"/>
      <w:r w:rsidRPr="009B53B7">
        <w:rPr>
          <w:rFonts w:ascii="Times Roman" w:hAnsi="Times Roman" w:cs="Times Roman"/>
          <w:color w:val="000000" w:themeColor="text1"/>
        </w:rPr>
        <w:t>Staatsoper</w:t>
      </w:r>
      <w:proofErr w:type="spellEnd"/>
      <w:r w:rsidRPr="009B53B7">
        <w:rPr>
          <w:rFonts w:ascii="Times Roman" w:hAnsi="Times Roman" w:cs="Times Roman"/>
          <w:color w:val="000000" w:themeColor="text1"/>
        </w:rPr>
        <w:t xml:space="preserve"> de Vienne. </w:t>
      </w:r>
      <w:r w:rsidR="009C7070">
        <w:rPr>
          <w:rFonts w:ascii="Times Roman" w:hAnsi="Times Roman" w:cs="Times Roman"/>
          <w:color w:val="000000" w:themeColor="text1"/>
        </w:rPr>
        <w:t>I</w:t>
      </w:r>
      <w:r w:rsidRPr="009B53B7">
        <w:rPr>
          <w:rFonts w:ascii="Times Roman" w:hAnsi="Times Roman" w:cs="Times Roman"/>
          <w:color w:val="000000" w:themeColor="text1"/>
        </w:rPr>
        <w:t xml:space="preserve">l met en scène </w:t>
      </w:r>
      <w:r w:rsidRPr="009B53B7">
        <w:rPr>
          <w:rFonts w:ascii="Times Roman" w:hAnsi="Times Roman" w:cs="Times Roman"/>
          <w:i/>
          <w:iCs/>
          <w:color w:val="000000" w:themeColor="text1"/>
        </w:rPr>
        <w:t xml:space="preserve">La Chauve-Souris </w:t>
      </w:r>
      <w:r w:rsidRPr="009B53B7">
        <w:rPr>
          <w:rFonts w:ascii="Times Roman" w:hAnsi="Times Roman" w:cs="Times Roman"/>
          <w:color w:val="000000" w:themeColor="text1"/>
        </w:rPr>
        <w:t>de Johann Strauss à l’</w:t>
      </w:r>
      <w:proofErr w:type="spellStart"/>
      <w:r w:rsidRPr="009B53B7">
        <w:rPr>
          <w:rFonts w:ascii="Times Roman" w:hAnsi="Times Roman" w:cs="Times Roman"/>
          <w:color w:val="000000" w:themeColor="text1"/>
        </w:rPr>
        <w:t>Opéra Co</w:t>
      </w:r>
      <w:r w:rsidR="00712731">
        <w:rPr>
          <w:rFonts w:ascii="Times Roman" w:hAnsi="Times Roman" w:cs="Times Roman"/>
          <w:color w:val="000000" w:themeColor="text1"/>
        </w:rPr>
        <w:t>mique</w:t>
      </w:r>
      <w:proofErr w:type="spellEnd"/>
      <w:r w:rsidR="009C7070">
        <w:rPr>
          <w:rFonts w:ascii="Times Roman" w:hAnsi="Times Roman" w:cs="Times Roman"/>
          <w:color w:val="000000" w:themeColor="text1"/>
        </w:rPr>
        <w:t xml:space="preserve"> fin 2014</w:t>
      </w:r>
      <w:r w:rsidR="00712731">
        <w:rPr>
          <w:rFonts w:ascii="Times Roman" w:hAnsi="Times Roman" w:cs="Times Roman"/>
          <w:color w:val="000000" w:themeColor="text1"/>
        </w:rPr>
        <w:t>, et commence en 2015 une t</w:t>
      </w:r>
      <w:r w:rsidRPr="009B53B7">
        <w:rPr>
          <w:rFonts w:ascii="Times Roman" w:hAnsi="Times Roman" w:cs="Times Roman"/>
          <w:color w:val="000000" w:themeColor="text1"/>
        </w:rPr>
        <w:t>rilogie Mozart / Da Ponte au Fe</w:t>
      </w:r>
      <w:r w:rsidRPr="00631A49">
        <w:rPr>
          <w:rFonts w:ascii="Times Roman" w:hAnsi="Times Roman" w:cs="Times Roman"/>
          <w:color w:val="000000" w:themeColor="text1"/>
        </w:rPr>
        <w:t xml:space="preserve">stival de </w:t>
      </w:r>
      <w:proofErr w:type="spellStart"/>
      <w:r w:rsidRPr="00631A49">
        <w:rPr>
          <w:rFonts w:ascii="Times Roman" w:hAnsi="Times Roman" w:cs="Times Roman"/>
          <w:color w:val="000000" w:themeColor="text1"/>
        </w:rPr>
        <w:t>Drott</w:t>
      </w:r>
      <w:r w:rsidR="00D82596" w:rsidRPr="00631A49">
        <w:rPr>
          <w:rFonts w:ascii="Times Roman" w:hAnsi="Times Roman" w:cs="Times Roman"/>
          <w:color w:val="000000" w:themeColor="text1"/>
        </w:rPr>
        <w:t>ningholm</w:t>
      </w:r>
      <w:proofErr w:type="spellEnd"/>
      <w:r w:rsidR="00712731">
        <w:rPr>
          <w:rFonts w:ascii="Times Roman" w:hAnsi="Times Roman" w:cs="Times Roman"/>
          <w:color w:val="000000" w:themeColor="text1"/>
        </w:rPr>
        <w:t xml:space="preserve"> (Suède)</w:t>
      </w:r>
      <w:r w:rsidR="00D82596" w:rsidRPr="00631A49">
        <w:rPr>
          <w:rFonts w:ascii="Times Roman" w:hAnsi="Times Roman" w:cs="Times Roman"/>
          <w:color w:val="000000" w:themeColor="text1"/>
        </w:rPr>
        <w:t xml:space="preserve">, accueillie </w:t>
      </w:r>
      <w:r w:rsidR="00D82596" w:rsidRPr="00631A49">
        <w:rPr>
          <w:rFonts w:ascii="Times Roman" w:hAnsi="Times Roman" w:cs="Times Roman"/>
          <w:iCs/>
          <w:color w:val="000000" w:themeColor="text1"/>
        </w:rPr>
        <w:t>à l’Opéra Royal de Versailles </w:t>
      </w:r>
      <w:r w:rsidR="00D82596" w:rsidRPr="00631A49">
        <w:rPr>
          <w:rFonts w:ascii="Times Roman" w:hAnsi="Times Roman" w:cs="Times Roman"/>
          <w:color w:val="000000" w:themeColor="text1"/>
        </w:rPr>
        <w:t>:</w:t>
      </w:r>
      <w:r w:rsidRPr="00631A49">
        <w:rPr>
          <w:rFonts w:ascii="Times Roman" w:hAnsi="Times Roman" w:cs="Times Roman"/>
          <w:color w:val="000000" w:themeColor="text1"/>
        </w:rPr>
        <w:t xml:space="preserve"> </w:t>
      </w:r>
      <w:r w:rsidR="00631A49">
        <w:rPr>
          <w:rFonts w:ascii="Times Roman" w:hAnsi="Times Roman" w:cs="Times Roman"/>
          <w:i/>
          <w:iCs/>
          <w:color w:val="000000" w:themeColor="text1"/>
        </w:rPr>
        <w:t xml:space="preserve">Le </w:t>
      </w:r>
      <w:proofErr w:type="spellStart"/>
      <w:r w:rsidR="00631A49">
        <w:rPr>
          <w:rFonts w:ascii="Times Roman" w:hAnsi="Times Roman" w:cs="Times Roman"/>
          <w:i/>
          <w:iCs/>
          <w:color w:val="000000" w:themeColor="text1"/>
        </w:rPr>
        <w:t>nozze</w:t>
      </w:r>
      <w:proofErr w:type="spellEnd"/>
      <w:r w:rsidR="00631A49">
        <w:rPr>
          <w:rFonts w:ascii="Times Roman" w:hAnsi="Times Roman" w:cs="Times Roman"/>
          <w:i/>
          <w:iCs/>
          <w:color w:val="000000" w:themeColor="text1"/>
        </w:rPr>
        <w:t xml:space="preserve"> di</w:t>
      </w:r>
      <w:r w:rsidRPr="00631A49">
        <w:rPr>
          <w:rFonts w:ascii="Times Roman" w:hAnsi="Times Roman" w:cs="Times Roman"/>
          <w:i/>
          <w:iCs/>
          <w:color w:val="000000" w:themeColor="text1"/>
        </w:rPr>
        <w:t xml:space="preserve"> Figaro</w:t>
      </w:r>
      <w:r w:rsidR="00D82596" w:rsidRPr="00631A49">
        <w:rPr>
          <w:rFonts w:ascii="Times Roman" w:hAnsi="Times Roman" w:cs="Times Roman"/>
          <w:i/>
          <w:iCs/>
          <w:color w:val="000000" w:themeColor="text1"/>
        </w:rPr>
        <w:t xml:space="preserve"> </w:t>
      </w:r>
      <w:r w:rsidR="00D82596" w:rsidRPr="00631A49">
        <w:rPr>
          <w:rFonts w:ascii="Times Roman" w:hAnsi="Times Roman" w:cs="Times Roman"/>
          <w:color w:val="000000" w:themeColor="text1"/>
        </w:rPr>
        <w:t>puis</w:t>
      </w:r>
      <w:r w:rsidRPr="00631A49">
        <w:rPr>
          <w:rFonts w:ascii="Times Roman" w:hAnsi="Times Roman" w:cs="Times Roman"/>
          <w:color w:val="000000" w:themeColor="text1"/>
        </w:rPr>
        <w:t xml:space="preserve"> </w:t>
      </w:r>
      <w:r w:rsidRPr="00631A49">
        <w:rPr>
          <w:rFonts w:ascii="Times Roman" w:hAnsi="Times Roman" w:cs="Times Roman"/>
          <w:i/>
          <w:iCs/>
          <w:color w:val="000000" w:themeColor="text1"/>
        </w:rPr>
        <w:t xml:space="preserve">Don Giovanni </w:t>
      </w:r>
      <w:r w:rsidRPr="00631A49">
        <w:rPr>
          <w:rFonts w:ascii="Times Roman" w:hAnsi="Times Roman" w:cs="Times Roman"/>
          <w:iCs/>
          <w:color w:val="000000" w:themeColor="text1"/>
        </w:rPr>
        <w:t xml:space="preserve">en 2016, </w:t>
      </w:r>
      <w:r w:rsidR="00D82596" w:rsidRPr="00631A49">
        <w:rPr>
          <w:rFonts w:ascii="Times Roman" w:hAnsi="Times Roman" w:cs="Times Roman"/>
          <w:iCs/>
          <w:color w:val="000000" w:themeColor="text1"/>
        </w:rPr>
        <w:t>et</w:t>
      </w:r>
      <w:r w:rsidRPr="00631A49">
        <w:rPr>
          <w:rFonts w:ascii="Times Roman" w:hAnsi="Times Roman" w:cs="Times Roman"/>
          <w:i/>
          <w:iCs/>
          <w:color w:val="000000" w:themeColor="text1"/>
        </w:rPr>
        <w:t xml:space="preserve"> </w:t>
      </w:r>
      <w:proofErr w:type="spellStart"/>
      <w:r w:rsidRPr="00631A49">
        <w:rPr>
          <w:rFonts w:ascii="Times Roman" w:hAnsi="Times Roman" w:cs="Times Roman"/>
          <w:i/>
          <w:iCs/>
          <w:color w:val="000000" w:themeColor="text1"/>
        </w:rPr>
        <w:t>Cosi</w:t>
      </w:r>
      <w:proofErr w:type="spellEnd"/>
      <w:r w:rsidRPr="00631A49">
        <w:rPr>
          <w:rFonts w:ascii="Times Roman" w:hAnsi="Times Roman" w:cs="Times Roman"/>
          <w:i/>
          <w:iCs/>
          <w:color w:val="000000" w:themeColor="text1"/>
        </w:rPr>
        <w:t xml:space="preserve"> fan tutte </w:t>
      </w:r>
      <w:r w:rsidR="00D82596" w:rsidRPr="00631A49">
        <w:rPr>
          <w:rFonts w:ascii="Times Roman" w:hAnsi="Times Roman" w:cs="Times Roman"/>
          <w:iCs/>
          <w:color w:val="000000" w:themeColor="text1"/>
        </w:rPr>
        <w:t>en 2017</w:t>
      </w:r>
      <w:r w:rsidR="007A174E">
        <w:rPr>
          <w:rFonts w:ascii="Times Roman" w:hAnsi="Times Roman" w:cs="Times Roman"/>
          <w:iCs/>
          <w:color w:val="000000" w:themeColor="text1"/>
        </w:rPr>
        <w:t xml:space="preserve">. Il réalise en outre plusieurs </w:t>
      </w:r>
      <w:r w:rsidR="007A174E" w:rsidRPr="00712731">
        <w:rPr>
          <w:rFonts w:ascii="Times Roman" w:hAnsi="Times Roman" w:cs="Times Roman"/>
          <w:i/>
          <w:iCs/>
          <w:color w:val="000000" w:themeColor="text1"/>
        </w:rPr>
        <w:t>semi-</w:t>
      </w:r>
      <w:proofErr w:type="spellStart"/>
      <w:r w:rsidR="007A174E" w:rsidRPr="00712731">
        <w:rPr>
          <w:rFonts w:ascii="Times Roman" w:hAnsi="Times Roman" w:cs="Times Roman"/>
          <w:i/>
          <w:iCs/>
          <w:color w:val="000000" w:themeColor="text1"/>
        </w:rPr>
        <w:t>stagings</w:t>
      </w:r>
      <w:proofErr w:type="spellEnd"/>
      <w:r w:rsidR="007A174E">
        <w:rPr>
          <w:rFonts w:ascii="Times Roman" w:hAnsi="Times Roman" w:cs="Times Roman"/>
          <w:iCs/>
          <w:color w:val="000000" w:themeColor="text1"/>
        </w:rPr>
        <w:t xml:space="preserve"> à travers le monde, notamment </w:t>
      </w:r>
      <w:r w:rsidR="007A174E">
        <w:rPr>
          <w:i/>
          <w:iCs/>
        </w:rPr>
        <w:t xml:space="preserve">Les Amours de </w:t>
      </w:r>
      <w:proofErr w:type="spellStart"/>
      <w:r w:rsidR="007A174E">
        <w:rPr>
          <w:i/>
          <w:iCs/>
        </w:rPr>
        <w:t>Ragonde</w:t>
      </w:r>
      <w:proofErr w:type="spellEnd"/>
      <w:r w:rsidR="007A174E">
        <w:t xml:space="preserve"> de Mouret (Sceaux, Moscou… - 1990 / 94) et </w:t>
      </w:r>
      <w:r w:rsidR="007A174E">
        <w:rPr>
          <w:i/>
          <w:iCs/>
        </w:rPr>
        <w:t xml:space="preserve">Il </w:t>
      </w:r>
      <w:proofErr w:type="spellStart"/>
      <w:r w:rsidR="007A174E">
        <w:rPr>
          <w:i/>
          <w:iCs/>
        </w:rPr>
        <w:t>Barbiere</w:t>
      </w:r>
      <w:proofErr w:type="spellEnd"/>
      <w:r w:rsidR="007A174E">
        <w:rPr>
          <w:i/>
          <w:iCs/>
        </w:rPr>
        <w:t xml:space="preserve"> di </w:t>
      </w:r>
      <w:proofErr w:type="spellStart"/>
      <w:r w:rsidR="007A174E">
        <w:rPr>
          <w:i/>
          <w:iCs/>
        </w:rPr>
        <w:t>Siviglia</w:t>
      </w:r>
      <w:proofErr w:type="spellEnd"/>
      <w:r w:rsidR="007A174E">
        <w:t xml:space="preserve"> de Rossini (Kanazawa - 2017).</w:t>
      </w:r>
    </w:p>
    <w:sectPr w:rsidR="00DB2AB6" w:rsidRPr="00712731" w:rsidSect="00B1298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Rom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C0F3D"/>
    <w:multiLevelType w:val="hybridMultilevel"/>
    <w:tmpl w:val="7E7017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B7"/>
    <w:rsid w:val="00631A49"/>
    <w:rsid w:val="006B6D5C"/>
    <w:rsid w:val="00712731"/>
    <w:rsid w:val="007A174E"/>
    <w:rsid w:val="00844874"/>
    <w:rsid w:val="008A7C7E"/>
    <w:rsid w:val="008E18AC"/>
    <w:rsid w:val="009B53B7"/>
    <w:rsid w:val="009C7070"/>
    <w:rsid w:val="00B35C70"/>
    <w:rsid w:val="00D82596"/>
    <w:rsid w:val="00D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81FE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53B7"/>
    <w:rPr>
      <w:rFonts w:ascii="Cambria" w:eastAsia="ＭＳ 明朝" w:hAnsi="Cambr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D825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174E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399</Words>
  <Characters>2013</Characters>
  <Application>Microsoft Macintosh Word</Application>
  <DocSecurity>0</DocSecurity>
  <Lines>30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Minkowski</dc:creator>
  <cp:keywords/>
  <dc:description/>
  <cp:lastModifiedBy>Utilisateur de Microsoft Office</cp:lastModifiedBy>
  <cp:revision>5</cp:revision>
  <dcterms:created xsi:type="dcterms:W3CDTF">2017-10-05T15:43:00Z</dcterms:created>
  <dcterms:modified xsi:type="dcterms:W3CDTF">2017-10-06T13:30:00Z</dcterms:modified>
</cp:coreProperties>
</file>