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66623" w14:textId="77777777" w:rsidR="00BD2467" w:rsidRPr="00363770" w:rsidRDefault="001C0D98" w:rsidP="00363770">
      <w:pPr>
        <w:jc w:val="both"/>
        <w:rPr>
          <w:rFonts w:ascii="Garamond" w:hAnsi="Garamond"/>
          <w:sz w:val="28"/>
          <w:szCs w:val="28"/>
        </w:rPr>
      </w:pP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Anicio</w:t>
      </w:r>
      <w:proofErr w:type="spellEnd"/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 Zorzi Giustiniani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est né à Florence, en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Italie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. </w:t>
      </w:r>
      <w:proofErr w:type="spellStart"/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>Ses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études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vocales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ont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commencé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conservatoire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Luigi Cherubini à Florence et </w:t>
      </w:r>
      <w:r w:rsidR="00363770">
        <w:rPr>
          <w:rFonts w:ascii="Garamond" w:hAnsi="Garamond" w:cs="Arial"/>
          <w:color w:val="191919"/>
          <w:sz w:val="28"/>
          <w:szCs w:val="28"/>
        </w:rPr>
        <w:t>i</w:t>
      </w:r>
      <w:r w:rsidR="009E4764" w:rsidRPr="00363770">
        <w:rPr>
          <w:rFonts w:ascii="Garamond" w:hAnsi="Garamond" w:cs="Arial"/>
          <w:color w:val="191919"/>
          <w:sz w:val="28"/>
          <w:szCs w:val="28"/>
        </w:rPr>
        <w:t xml:space="preserve">l s’est </w:t>
      </w:r>
      <w:proofErr w:type="spellStart"/>
      <w:r w:rsidR="009E4764" w:rsidRPr="00363770">
        <w:rPr>
          <w:rFonts w:ascii="Garamond" w:hAnsi="Garamond" w:cs="Arial"/>
          <w:color w:val="191919"/>
          <w:sz w:val="28"/>
          <w:szCs w:val="28"/>
        </w:rPr>
        <w:t>perfectionné</w:t>
      </w:r>
      <w:proofErr w:type="spellEnd"/>
      <w:r w:rsidR="009E4764" w:rsidRPr="00363770">
        <w:rPr>
          <w:rFonts w:ascii="Garamond" w:hAnsi="Garamond" w:cs="Arial"/>
          <w:color w:val="191919"/>
          <w:sz w:val="28"/>
          <w:szCs w:val="28"/>
        </w:rPr>
        <w:t xml:space="preserve">  </w:t>
      </w:r>
      <w:proofErr w:type="spellStart"/>
      <w:r w:rsidR="009E4764"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="009E4764" w:rsidRPr="00363770">
        <w:rPr>
          <w:rFonts w:ascii="Garamond" w:hAnsi="Garamond" w:cs="Arial"/>
          <w:color w:val="191919"/>
          <w:sz w:val="28"/>
          <w:szCs w:val="28"/>
        </w:rPr>
        <w:t xml:space="preserve"> le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ténor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Fernando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Cordeiro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Opa</w:t>
      </w:r>
      <w:proofErr w:type="gramEnd"/>
      <w:r w:rsidRPr="00363770">
        <w:rPr>
          <w:rFonts w:ascii="Garamond" w:hAnsi="Garamond" w:cs="Arial"/>
          <w:color w:val="191919"/>
          <w:sz w:val="28"/>
          <w:szCs w:val="28"/>
        </w:rPr>
        <w:t xml:space="preserve">. </w:t>
      </w:r>
      <w:r w:rsidR="009E4764" w:rsidRPr="00363770">
        <w:rPr>
          <w:rFonts w:ascii="Garamond" w:hAnsi="Garamond" w:cs="Arial"/>
          <w:color w:val="191919"/>
          <w:sz w:val="28"/>
          <w:szCs w:val="28"/>
        </w:rPr>
        <w:t xml:space="preserve">Il 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a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débuté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363770">
        <w:rPr>
          <w:rFonts w:ascii="Garamond" w:hAnsi="Garamond" w:cs="Arial"/>
          <w:color w:val="191919"/>
          <w:sz w:val="28"/>
          <w:szCs w:val="28"/>
        </w:rPr>
        <w:t>tré</w:t>
      </w:r>
      <w:r w:rsidR="009E4764" w:rsidRPr="00363770">
        <w:rPr>
          <w:rFonts w:ascii="Garamond" w:hAnsi="Garamond" w:cs="Arial"/>
          <w:color w:val="191919"/>
          <w:sz w:val="28"/>
          <w:szCs w:val="28"/>
        </w:rPr>
        <w:t>s</w:t>
      </w:r>
      <w:proofErr w:type="spellEnd"/>
      <w:r w:rsidR="009E4764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9E4764" w:rsidRPr="00363770">
        <w:rPr>
          <w:rFonts w:ascii="Garamond" w:hAnsi="Garamond" w:cs="Arial"/>
          <w:color w:val="191919"/>
          <w:sz w:val="28"/>
          <w:szCs w:val="28"/>
        </w:rPr>
        <w:t>jeune</w:t>
      </w:r>
      <w:proofErr w:type="spellEnd"/>
      <w:r w:rsidR="009E4764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Teatro della Pergola à Florence en 2001 en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tant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que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soliste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gramStart"/>
      <w:r w:rsidR="000231A2" w:rsidRPr="00363770">
        <w:rPr>
          <w:rFonts w:ascii="Garamond" w:hAnsi="Garamond" w:cs="Arial"/>
          <w:color w:val="191919"/>
          <w:sz w:val="28"/>
          <w:szCs w:val="28"/>
        </w:rPr>
        <w:t>le</w:t>
      </w:r>
      <w:proofErr w:type="gramEnd"/>
      <w:r w:rsidR="000231A2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Te </w:t>
      </w: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Deum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de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Charpentier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. Il a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été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reconnu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de</w:t>
      </w:r>
      <w:r w:rsidR="00363770">
        <w:rPr>
          <w:rFonts w:ascii="Garamond" w:hAnsi="Garamond" w:cs="Arial"/>
          <w:color w:val="191919"/>
          <w:sz w:val="28"/>
          <w:szCs w:val="28"/>
        </w:rPr>
        <w:t>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nombreuses</w:t>
      </w:r>
      <w:proofErr w:type="spellEnd"/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EC6880" w:rsidRPr="00363770">
        <w:rPr>
          <w:rFonts w:ascii="Garamond" w:hAnsi="Garamond" w:cs="Arial"/>
          <w:color w:val="191919"/>
          <w:sz w:val="28"/>
          <w:szCs w:val="28"/>
        </w:rPr>
        <w:t>compétitions</w:t>
      </w:r>
      <w:proofErr w:type="spellEnd"/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, y </w:t>
      </w:r>
      <w:proofErr w:type="spellStart"/>
      <w:r w:rsidR="00EC6880" w:rsidRPr="00363770">
        <w:rPr>
          <w:rFonts w:ascii="Garamond" w:hAnsi="Garamond" w:cs="Arial"/>
          <w:color w:val="191919"/>
          <w:sz w:val="28"/>
          <w:szCs w:val="28"/>
        </w:rPr>
        <w:t>compris</w:t>
      </w:r>
      <w:proofErr w:type="spellEnd"/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 le </w:t>
      </w:r>
      <w:r w:rsidR="00EC6880" w:rsidRPr="00363770">
        <w:rPr>
          <w:rFonts w:ascii="Garamond" w:hAnsi="Garamond" w:cs="Arial"/>
          <w:i/>
          <w:color w:val="191919"/>
          <w:sz w:val="28"/>
          <w:szCs w:val="28"/>
        </w:rPr>
        <w:t>VI°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Concours</w:t>
      </w:r>
      <w:proofErr w:type="spellEnd"/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international</w:t>
      </w:r>
      <w:proofErr w:type="spellEnd"/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 de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musique</w:t>
      </w:r>
      <w:proofErr w:type="spellEnd"/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sacrée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à Rome </w:t>
      </w:r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 xml:space="preserve">et </w:t>
      </w:r>
      <w:proofErr w:type="spellStart"/>
      <w:proofErr w:type="gramEnd"/>
      <w:r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XXXIX ° </w:t>
      </w:r>
      <w:proofErr w:type="spellStart"/>
      <w:r w:rsidR="00EC6880" w:rsidRPr="00363770">
        <w:rPr>
          <w:rFonts w:ascii="Garamond" w:hAnsi="Garamond" w:cs="Arial"/>
          <w:i/>
          <w:color w:val="191919"/>
          <w:sz w:val="28"/>
          <w:szCs w:val="28"/>
        </w:rPr>
        <w:t>C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oncours</w:t>
      </w:r>
      <w:proofErr w:type="spellEnd"/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international</w:t>
      </w:r>
      <w:proofErr w:type="spellEnd"/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 de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chant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Toti Dal Monte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à Treviso pour le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principal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rôle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masculin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"La Vera Costanza"</w:t>
      </w:r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 de Haydn </w:t>
      </w:r>
      <w:proofErr w:type="spellStart"/>
      <w:r w:rsidR="00363770">
        <w:rPr>
          <w:rFonts w:ascii="Garamond" w:hAnsi="Garamond" w:cs="Arial"/>
          <w:color w:val="191919"/>
          <w:sz w:val="28"/>
          <w:szCs w:val="28"/>
        </w:rPr>
        <w:t>que</w:t>
      </w:r>
      <w:proofErr w:type="spellEnd"/>
      <w:r w:rsid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="000231A2" w:rsidRPr="00363770">
        <w:rPr>
          <w:rFonts w:ascii="Garamond" w:hAnsi="Garamond" w:cs="Arial"/>
          <w:color w:val="191919"/>
          <w:sz w:val="28"/>
          <w:szCs w:val="28"/>
        </w:rPr>
        <w:t>par la suite</w:t>
      </w:r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="00363770">
        <w:rPr>
          <w:rFonts w:ascii="Garamond" w:hAnsi="Garamond" w:cs="Arial"/>
          <w:color w:val="191919"/>
          <w:sz w:val="28"/>
          <w:szCs w:val="28"/>
        </w:rPr>
        <w:t xml:space="preserve">a </w:t>
      </w:r>
      <w:proofErr w:type="spellStart"/>
      <w:r w:rsidR="00EC6880" w:rsidRPr="00363770">
        <w:rPr>
          <w:rFonts w:ascii="Garamond" w:hAnsi="Garamond" w:cs="Arial"/>
          <w:color w:val="191919"/>
          <w:sz w:val="28"/>
          <w:szCs w:val="28"/>
        </w:rPr>
        <w:t>debuté</w:t>
      </w:r>
      <w:proofErr w:type="spellEnd"/>
      <w:r w:rsidR="000231A2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0231A2" w:rsidRPr="00363770">
        <w:rPr>
          <w:rFonts w:ascii="Garamond" w:hAnsi="Garamond" w:cs="Arial"/>
          <w:color w:val="191919"/>
          <w:sz w:val="28"/>
          <w:szCs w:val="28"/>
        </w:rPr>
        <w:t>aux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théâtres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de Madrid, Treviso, Reggio Emilia et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Liège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>.</w:t>
      </w:r>
    </w:p>
    <w:p w14:paraId="4B192B59" w14:textId="77777777" w:rsidR="00BD2467" w:rsidRPr="00363770" w:rsidRDefault="00BD2467" w:rsidP="00363770">
      <w:pPr>
        <w:jc w:val="both"/>
        <w:rPr>
          <w:rFonts w:ascii="Garamond" w:hAnsi="Garamond"/>
          <w:sz w:val="28"/>
          <w:szCs w:val="28"/>
        </w:rPr>
      </w:pPr>
    </w:p>
    <w:p w14:paraId="1FA0DEFC" w14:textId="77777777" w:rsidR="00BD2467" w:rsidRPr="00363770" w:rsidRDefault="00363770" w:rsidP="0036377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191919"/>
          <w:sz w:val="28"/>
          <w:szCs w:val="28"/>
        </w:rPr>
        <w:t xml:space="preserve">Il a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joué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de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nombreux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rôles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dans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les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principaux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opéras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internationaux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notamment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: </w:t>
      </w:r>
      <w:r w:rsidR="001C0D98" w:rsidRPr="00363770">
        <w:rPr>
          <w:rFonts w:ascii="Garamond" w:hAnsi="Garamond" w:cs="Arial"/>
          <w:b/>
          <w:color w:val="191919"/>
          <w:sz w:val="28"/>
          <w:szCs w:val="28"/>
        </w:rPr>
        <w:t>Così fan tutte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>de Mozart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,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Ferrando</w:t>
      </w:r>
      <w:r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>et</w:t>
      </w:r>
      <w:proofErr w:type="gramEnd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r w:rsidR="001C0D98" w:rsidRPr="00363770">
        <w:rPr>
          <w:rFonts w:ascii="Garamond" w:hAnsi="Garamond" w:cs="Arial"/>
          <w:b/>
          <w:color w:val="191919"/>
          <w:sz w:val="28"/>
          <w:szCs w:val="28"/>
        </w:rPr>
        <w:t>Don Giovanni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, Don Ottavio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et Il Barbiere di Siviglia 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de Rossini, Conte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Almaviva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Teatro La Fenice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,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I </w:t>
      </w:r>
      <w:proofErr w:type="spellStart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Capuleti</w:t>
      </w:r>
      <w:proofErr w:type="spellEnd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 e</w:t>
      </w:r>
      <w:r w:rsidR="00EC6880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i Montecchi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 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>de Bellini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, Romeo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(Version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ténor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)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Royal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Opera House 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Muscat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Betulia</w:t>
      </w:r>
      <w:proofErr w:type="spellEnd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 Liberata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de Mozart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Ozìa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sous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Riccardo Muti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Festival 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Sal</w:t>
      </w:r>
      <w:r w:rsidR="00EC6880" w:rsidRPr="00363770">
        <w:rPr>
          <w:rFonts w:ascii="Garamond" w:hAnsi="Garamond" w:cs="Arial"/>
          <w:color w:val="191919"/>
          <w:sz w:val="28"/>
          <w:szCs w:val="28"/>
        </w:rPr>
        <w:t>zbourg</w:t>
      </w:r>
      <w:proofErr w:type="spellEnd"/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 et </w:t>
      </w:r>
      <w:proofErr w:type="spellStart"/>
      <w:r w:rsidR="00EC6880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EC6880" w:rsidRPr="00363770">
        <w:rPr>
          <w:rFonts w:ascii="Garamond" w:hAnsi="Garamond" w:cs="Arial"/>
          <w:color w:val="191919"/>
          <w:sz w:val="28"/>
          <w:szCs w:val="28"/>
        </w:rPr>
        <w:t xml:space="preserve"> Festival de Ravenna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I Due Figaro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 de Mercadante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Il Conte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Almaviva</w:t>
      </w:r>
      <w:proofErr w:type="spellEnd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 et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Torribio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sous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Riccard</w:t>
      </w:r>
      <w:r>
        <w:rPr>
          <w:rFonts w:ascii="Garamond" w:hAnsi="Garamond" w:cs="Arial"/>
          <w:color w:val="191919"/>
          <w:sz w:val="28"/>
          <w:szCs w:val="28"/>
        </w:rPr>
        <w:t xml:space="preserve">o Muti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Teatro Real de Madrid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Le Festival 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Salzbourg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le Festival 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Ravenne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et le Teatro Colon à Buenos Aires,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le Die </w:t>
      </w:r>
      <w:proofErr w:type="spellStart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Lustige</w:t>
      </w:r>
      <w:proofErr w:type="spellEnd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Witwe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de Lehar,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Camille</w:t>
      </w:r>
      <w:proofErr w:type="spellEnd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 de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Rossillon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Teatro Filarmonico di Verona et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Teatro Petruzzelli à Bari,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Alcina</w:t>
      </w:r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Oronte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>, à l'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Opéra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des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Nations 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Handel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en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Genève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Die </w:t>
      </w:r>
      <w:proofErr w:type="spellStart"/>
      <w:r w:rsidR="001C0D98" w:rsidRPr="00363770">
        <w:rPr>
          <w:rFonts w:ascii="Garamond" w:hAnsi="Garamond" w:cs="Arial"/>
          <w:b/>
          <w:i/>
          <w:color w:val="191919"/>
          <w:sz w:val="28"/>
          <w:szCs w:val="28"/>
        </w:rPr>
        <w:t>Zauberflöte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i/>
          <w:color w:val="191919"/>
          <w:sz w:val="28"/>
          <w:szCs w:val="28"/>
        </w:rPr>
        <w:t>Tamino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>, à l'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Opéra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Royal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Wallonie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à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Liège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et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 Teatro La Fenice; </w:t>
      </w:r>
      <w:r w:rsidR="008B08CC" w:rsidRPr="00363770">
        <w:rPr>
          <w:rFonts w:ascii="Garamond" w:hAnsi="Garamond" w:cs="Arial"/>
          <w:b/>
          <w:i/>
          <w:color w:val="191919"/>
          <w:sz w:val="28"/>
          <w:szCs w:val="28"/>
        </w:rPr>
        <w:t xml:space="preserve">Giove in Argo </w:t>
      </w:r>
      <w:r w:rsidR="001C0D98" w:rsidRPr="00363770">
        <w:rPr>
          <w:rFonts w:ascii="Garamond" w:hAnsi="Garamond" w:cs="Arial"/>
          <w:color w:val="191919"/>
          <w:sz w:val="28"/>
          <w:szCs w:val="28"/>
        </w:rPr>
        <w:t xml:space="preserve">de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Ha</w:t>
      </w:r>
      <w:r w:rsidR="000231A2" w:rsidRPr="00363770">
        <w:rPr>
          <w:rFonts w:ascii="Garamond" w:hAnsi="Garamond" w:cs="Arial"/>
          <w:color w:val="191919"/>
          <w:sz w:val="28"/>
          <w:szCs w:val="28"/>
        </w:rPr>
        <w:t>e</w:t>
      </w:r>
      <w:r w:rsidR="008B08CC" w:rsidRPr="00363770">
        <w:rPr>
          <w:rFonts w:ascii="Garamond" w:hAnsi="Garamond" w:cs="Arial"/>
          <w:color w:val="191919"/>
          <w:sz w:val="28"/>
          <w:szCs w:val="28"/>
        </w:rPr>
        <w:t>ndel</w:t>
      </w:r>
      <w:proofErr w:type="spellEnd"/>
      <w:r w:rsidR="008B08CC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1C0D98" w:rsidRPr="00363770">
        <w:rPr>
          <w:rFonts w:ascii="Garamond" w:hAnsi="Garamond" w:cs="Arial"/>
          <w:color w:val="191919"/>
          <w:sz w:val="28"/>
          <w:szCs w:val="28"/>
        </w:rPr>
        <w:t>rôle</w:t>
      </w:r>
      <w:r>
        <w:rPr>
          <w:rFonts w:ascii="Garamond" w:hAnsi="Garamond" w:cs="Arial"/>
          <w:color w:val="191919"/>
          <w:sz w:val="28"/>
          <w:szCs w:val="28"/>
        </w:rPr>
        <w:t>-titre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Theater an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der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Wien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. </w:t>
      </w:r>
    </w:p>
    <w:p w14:paraId="7997215E" w14:textId="77777777" w:rsidR="00BD2467" w:rsidRPr="00363770" w:rsidRDefault="00BD2467" w:rsidP="00363770">
      <w:pPr>
        <w:jc w:val="both"/>
        <w:rPr>
          <w:rFonts w:ascii="Garamond" w:hAnsi="Garamond"/>
          <w:sz w:val="28"/>
          <w:szCs w:val="28"/>
        </w:rPr>
      </w:pPr>
    </w:p>
    <w:p w14:paraId="35E7F95A" w14:textId="6E79E902" w:rsidR="00BD2467" w:rsidRPr="00363770" w:rsidRDefault="001C0D98" w:rsidP="00363770">
      <w:pPr>
        <w:jc w:val="both"/>
        <w:rPr>
          <w:rFonts w:ascii="Garamond" w:hAnsi="Garamond"/>
          <w:sz w:val="28"/>
          <w:szCs w:val="28"/>
        </w:rPr>
      </w:pPr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 xml:space="preserve">Il a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travaillé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chefs </w:t>
      </w:r>
      <w:r w:rsidR="000231A2" w:rsidRPr="00363770">
        <w:rPr>
          <w:rFonts w:ascii="Garamond" w:hAnsi="Garamond" w:cs="Arial"/>
          <w:color w:val="191919"/>
          <w:sz w:val="28"/>
          <w:szCs w:val="28"/>
        </w:rPr>
        <w:t xml:space="preserve">d’orchestre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tels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que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Riccardo Muti, Michele Mariotti, Alessandro De Marchi, </w:t>
      </w:r>
      <w:r w:rsidR="00B369AC">
        <w:rPr>
          <w:rFonts w:ascii="Garamond" w:hAnsi="Garamond" w:cs="Arial"/>
          <w:color w:val="191919"/>
          <w:sz w:val="28"/>
          <w:szCs w:val="28"/>
        </w:rPr>
        <w:t xml:space="preserve">Marc </w:t>
      </w:r>
      <w:proofErr w:type="spellStart"/>
      <w:r w:rsidR="00B369AC">
        <w:rPr>
          <w:rFonts w:ascii="Garamond" w:hAnsi="Garamond" w:cs="Arial"/>
          <w:color w:val="191919"/>
          <w:sz w:val="28"/>
          <w:szCs w:val="28"/>
        </w:rPr>
        <w:t>Minkowski</w:t>
      </w:r>
      <w:proofErr w:type="spellEnd"/>
      <w:r w:rsidR="00B369AC">
        <w:rPr>
          <w:rFonts w:ascii="Garamond" w:hAnsi="Garamond" w:cs="Arial"/>
          <w:color w:val="191919"/>
          <w:sz w:val="28"/>
          <w:szCs w:val="28"/>
        </w:rPr>
        <w:t xml:space="preserve">, 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Paolo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Arrivabeni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gramEnd"/>
      <w:r w:rsidRPr="00363770">
        <w:rPr>
          <w:rFonts w:ascii="Garamond" w:hAnsi="Garamond" w:cs="Arial"/>
          <w:color w:val="191919"/>
          <w:sz w:val="28"/>
          <w:szCs w:val="28"/>
        </w:rPr>
        <w:t xml:space="preserve">Pietro Rizzo,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Hubert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Soudant</w:t>
      </w:r>
      <w:proofErr w:type="spellEnd"/>
      <w:r w:rsidR="00B369AC">
        <w:rPr>
          <w:rFonts w:ascii="Garamond" w:hAnsi="Garamond" w:cs="Arial"/>
          <w:color w:val="191919"/>
          <w:sz w:val="28"/>
          <w:szCs w:val="28"/>
        </w:rPr>
        <w:t xml:space="preserve">, Jeffrey Tate, Emmanuelle </w:t>
      </w:r>
      <w:proofErr w:type="spellStart"/>
      <w:r w:rsidR="00B369AC">
        <w:rPr>
          <w:rFonts w:ascii="Garamond" w:hAnsi="Garamond" w:cs="Arial"/>
          <w:color w:val="191919"/>
          <w:sz w:val="28"/>
          <w:szCs w:val="28"/>
        </w:rPr>
        <w:t>Haïm</w:t>
      </w:r>
      <w:proofErr w:type="spellEnd"/>
      <w:r w:rsidR="00B369AC">
        <w:rPr>
          <w:rFonts w:ascii="Garamond" w:hAnsi="Garamond" w:cs="Arial"/>
          <w:color w:val="191919"/>
          <w:sz w:val="28"/>
          <w:szCs w:val="28"/>
        </w:rPr>
        <w:t xml:space="preserve">, 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Stefano Montanari, Ottavio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Dantone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René Jacobs, Leonardo Garcia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Alarcòn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Antonello Manacorda,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Jesùs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Lopez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Cobos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>, F</w:t>
      </w:r>
      <w:r w:rsidR="000231A2" w:rsidRPr="00363770">
        <w:rPr>
          <w:rFonts w:ascii="Garamond" w:hAnsi="Garamond" w:cs="Arial"/>
          <w:color w:val="191919"/>
          <w:sz w:val="28"/>
          <w:szCs w:val="28"/>
        </w:rPr>
        <w:t xml:space="preserve">abrizio Maria Carminati ... et </w:t>
      </w:r>
      <w:proofErr w:type="spellStart"/>
      <w:r w:rsidR="000231A2" w:rsidRPr="00363770">
        <w:rPr>
          <w:rFonts w:ascii="Garamond" w:hAnsi="Garamond" w:cs="Arial"/>
          <w:color w:val="191919"/>
          <w:sz w:val="28"/>
          <w:szCs w:val="28"/>
        </w:rPr>
        <w:t>d</w:t>
      </w:r>
      <w:r w:rsidRPr="00363770">
        <w:rPr>
          <w:rFonts w:ascii="Garamond" w:hAnsi="Garamond" w:cs="Arial"/>
          <w:color w:val="191919"/>
          <w:sz w:val="28"/>
          <w:szCs w:val="28"/>
        </w:rPr>
        <w:t>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réalisateurs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comme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Robert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Carsen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Damiano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Michieletto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Emilio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Sagi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Gabriele Lavia,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Arnaud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Bernard,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Tobias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Kratzer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David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Bösch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...</w:t>
      </w:r>
    </w:p>
    <w:p w14:paraId="1F55C23F" w14:textId="77777777" w:rsidR="00BD2467" w:rsidRPr="00363770" w:rsidRDefault="00BD2467" w:rsidP="00363770">
      <w:pPr>
        <w:jc w:val="both"/>
        <w:rPr>
          <w:rFonts w:ascii="Garamond" w:hAnsi="Garamond"/>
          <w:sz w:val="28"/>
          <w:szCs w:val="28"/>
        </w:rPr>
      </w:pPr>
    </w:p>
    <w:p w14:paraId="3809A87B" w14:textId="77777777" w:rsidR="00BD2467" w:rsidRPr="00363770" w:rsidRDefault="001C0D98" w:rsidP="00363770">
      <w:pPr>
        <w:jc w:val="both"/>
        <w:rPr>
          <w:rFonts w:ascii="Garamond" w:hAnsi="Garamond"/>
          <w:sz w:val="28"/>
          <w:szCs w:val="28"/>
        </w:rPr>
      </w:pP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Récemment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 xml:space="preserve">il </w:t>
      </w:r>
      <w:proofErr w:type="gramEnd"/>
      <w:r w:rsidRPr="00363770">
        <w:rPr>
          <w:rFonts w:ascii="Garamond" w:hAnsi="Garamond" w:cs="Arial"/>
          <w:color w:val="191919"/>
          <w:sz w:val="28"/>
          <w:szCs w:val="28"/>
        </w:rPr>
        <w:t xml:space="preserve">est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apparu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: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Falstaff 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à Chicago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l'Orchestre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symphon</w:t>
      </w:r>
      <w:r w:rsidR="000231A2" w:rsidRPr="00363770">
        <w:rPr>
          <w:rFonts w:ascii="Garamond" w:hAnsi="Garamond" w:cs="Arial"/>
          <w:color w:val="191919"/>
          <w:sz w:val="28"/>
          <w:szCs w:val="28"/>
        </w:rPr>
        <w:t>ique</w:t>
      </w:r>
      <w:proofErr w:type="spellEnd"/>
      <w:r w:rsidR="000231A2" w:rsidRPr="00363770">
        <w:rPr>
          <w:rFonts w:ascii="Garamond" w:hAnsi="Garamond" w:cs="Arial"/>
          <w:color w:val="191919"/>
          <w:sz w:val="28"/>
          <w:szCs w:val="28"/>
        </w:rPr>
        <w:t xml:space="preserve"> de Chicago </w:t>
      </w:r>
      <w:proofErr w:type="spellStart"/>
      <w:r w:rsidR="000231A2"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="000231A2" w:rsidRPr="00363770">
        <w:rPr>
          <w:rFonts w:ascii="Garamond" w:hAnsi="Garamond" w:cs="Arial"/>
          <w:color w:val="191919"/>
          <w:sz w:val="28"/>
          <w:szCs w:val="28"/>
        </w:rPr>
        <w:t xml:space="preserve"> par Ricc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ardo Muti;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Alcina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Oronte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de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Handel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à Montecarlo, Toulouse, Versailles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Philippe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Jaroussky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et Ottavio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Dantone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Lucrezia Borgia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Gennaro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à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Sankt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Gallen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organisée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Tobias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Kratzer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Idomeneo,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Arbace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à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Venise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Artaserse</w:t>
      </w:r>
      <w:r w:rsidR="008B08CC" w:rsidRPr="00363770">
        <w:rPr>
          <w:rFonts w:ascii="Garamond" w:hAnsi="Garamond" w:cs="Arial"/>
          <w:b/>
          <w:color w:val="191919"/>
          <w:sz w:val="28"/>
          <w:szCs w:val="28"/>
        </w:rPr>
        <w:t xml:space="preserve"> </w:t>
      </w:r>
      <w:r w:rsidR="008B08CC" w:rsidRPr="00363770">
        <w:rPr>
          <w:rFonts w:ascii="Garamond" w:hAnsi="Garamond" w:cs="Arial"/>
          <w:color w:val="191919"/>
          <w:sz w:val="28"/>
          <w:szCs w:val="28"/>
        </w:rPr>
        <w:t xml:space="preserve">de </w:t>
      </w:r>
      <w:proofErr w:type="spellStart"/>
      <w:r w:rsidR="008B08CC" w:rsidRPr="00363770">
        <w:rPr>
          <w:rFonts w:ascii="Garamond" w:hAnsi="Garamond" w:cs="Arial"/>
          <w:color w:val="191919"/>
          <w:sz w:val="28"/>
          <w:szCs w:val="28"/>
        </w:rPr>
        <w:t>Hasse</w:t>
      </w:r>
      <w:proofErr w:type="spellEnd"/>
      <w:r w:rsidR="008B08CC" w:rsidRPr="00363770">
        <w:rPr>
          <w:rFonts w:ascii="Garamond" w:hAnsi="Garamond" w:cs="Arial"/>
          <w:color w:val="191919"/>
          <w:sz w:val="28"/>
          <w:szCs w:val="28"/>
        </w:rPr>
        <w:t>,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titre-rôle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Festival della Valle d'Itria;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L'Infedeltà delusa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à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Köln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Andreas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Spering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Pulcinella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Stravinsky à Florence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Antonello Manacorda;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Il viaggio a Reims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Cavalier Belfiore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à Jesi;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Romeo et Juliette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Gounod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Thybalt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à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Vérone</w:t>
      </w:r>
      <w:proofErr w:type="spellEnd"/>
      <w:r w:rsidR="008B08CC" w:rsidRPr="00363770">
        <w:rPr>
          <w:rFonts w:ascii="Garamond" w:hAnsi="Garamond" w:cs="Arial"/>
          <w:b/>
          <w:color w:val="191919"/>
          <w:sz w:val="28"/>
          <w:szCs w:val="28"/>
        </w:rPr>
        <w:t>; La vera C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ostanza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Haydn,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Il Conte Errico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à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Liège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Petite</w:t>
      </w:r>
      <w:proofErr w:type="spellEnd"/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 Messe </w:t>
      </w: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Solennelle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à Florence.</w:t>
      </w:r>
    </w:p>
    <w:p w14:paraId="659135FF" w14:textId="77777777" w:rsidR="00BD2467" w:rsidRPr="00363770" w:rsidRDefault="00BD2467" w:rsidP="00363770">
      <w:pPr>
        <w:jc w:val="both"/>
        <w:rPr>
          <w:rFonts w:ascii="Garamond" w:hAnsi="Garamond"/>
          <w:sz w:val="28"/>
          <w:szCs w:val="28"/>
        </w:rPr>
      </w:pPr>
    </w:p>
    <w:p w14:paraId="0ED16423" w14:textId="77777777" w:rsidR="00BD2467" w:rsidRPr="00363770" w:rsidRDefault="001C0D98" w:rsidP="00363770">
      <w:pPr>
        <w:jc w:val="both"/>
        <w:rPr>
          <w:rFonts w:ascii="Garamond" w:hAnsi="Garamond"/>
          <w:sz w:val="28"/>
          <w:szCs w:val="28"/>
        </w:rPr>
      </w:pPr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 xml:space="preserve">A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enregistré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pour: </w:t>
      </w: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Deutsche</w:t>
      </w:r>
      <w:proofErr w:type="spellEnd"/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Grammophon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(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Ezio 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de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Haendel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Alan Curtis),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Emi Virgin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(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Haendel's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Berenice, Giove in Argo et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Ariodante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Alan Curtis),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Glossa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(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Il ri</w:t>
      </w:r>
      <w:r w:rsidR="008B08CC" w:rsidRPr="00363770">
        <w:rPr>
          <w:rFonts w:ascii="Garamond" w:hAnsi="Garamond" w:cs="Arial"/>
          <w:i/>
          <w:color w:val="191919"/>
          <w:sz w:val="28"/>
          <w:szCs w:val="28"/>
        </w:rPr>
        <w:t>torno di Ulisse in Patria</w:t>
      </w:r>
      <w:r w:rsidR="008B08CC" w:rsidRPr="00363770">
        <w:rPr>
          <w:rFonts w:ascii="Garamond" w:hAnsi="Garamond" w:cs="Arial"/>
          <w:color w:val="191919"/>
          <w:sz w:val="28"/>
          <w:szCs w:val="28"/>
        </w:rPr>
        <w:t xml:space="preserve"> de Monteverdi,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rôle-titre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</w:t>
      </w:r>
      <w:r w:rsidRPr="00363770">
        <w:rPr>
          <w:rFonts w:ascii="Garamond" w:hAnsi="Garamond" w:cs="Arial"/>
          <w:color w:val="191919"/>
          <w:sz w:val="28"/>
          <w:szCs w:val="28"/>
        </w:rPr>
        <w:lastRenderedPageBreak/>
        <w:t xml:space="preserve">Claudio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Cavina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et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Morte e sepoltura di Cristo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Caldara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Fabio Biondi),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Bongiovanni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(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 xml:space="preserve">Il conte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Policronio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) de Moneta,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Hyperion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(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Le disgrazie d'amore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) de Cesti,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Ducale </w:t>
      </w:r>
      <w:r w:rsidR="00363770" w:rsidRPr="00363770">
        <w:rPr>
          <w:rFonts w:ascii="Garamond" w:hAnsi="Garamond" w:cs="Arial"/>
          <w:b/>
          <w:color w:val="191919"/>
          <w:sz w:val="28"/>
          <w:szCs w:val="28"/>
        </w:rPr>
        <w:t>Music</w:t>
      </w:r>
      <w:r w:rsidR="00363770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color w:val="191919"/>
          <w:sz w:val="28"/>
          <w:szCs w:val="28"/>
        </w:rPr>
        <w:t>(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Mercadante's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I Due Figaro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Riccardo Muti),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 xml:space="preserve">Naxos </w:t>
      </w:r>
      <w:r w:rsidRPr="00363770">
        <w:rPr>
          <w:rFonts w:ascii="Garamond" w:hAnsi="Garamond" w:cs="Arial"/>
          <w:color w:val="191919"/>
          <w:sz w:val="28"/>
          <w:szCs w:val="28"/>
        </w:rPr>
        <w:t>(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Morlacchi's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Tebaldo e Isolina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par Antonino Fogliani), </w:t>
      </w:r>
      <w:proofErr w:type="spellStart"/>
      <w:r w:rsidRPr="00363770">
        <w:rPr>
          <w:rFonts w:ascii="Garamond" w:hAnsi="Garamond" w:cs="Arial"/>
          <w:b/>
          <w:color w:val="191919"/>
          <w:sz w:val="28"/>
          <w:szCs w:val="28"/>
        </w:rPr>
        <w:t>Dynamic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(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Hasas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Artaserse</w:t>
      </w:r>
      <w:proofErr w:type="gramEnd"/>
      <w:r w:rsidRPr="00363770">
        <w:rPr>
          <w:rFonts w:ascii="Garamond" w:hAnsi="Garamond" w:cs="Arial"/>
          <w:color w:val="191919"/>
          <w:sz w:val="28"/>
          <w:szCs w:val="28"/>
        </w:rPr>
        <w:t>).</w:t>
      </w:r>
    </w:p>
    <w:p w14:paraId="11FB46CB" w14:textId="77777777" w:rsidR="00BD2467" w:rsidRPr="00363770" w:rsidRDefault="00BD2467" w:rsidP="00363770">
      <w:pPr>
        <w:jc w:val="both"/>
        <w:rPr>
          <w:rFonts w:ascii="Garamond" w:hAnsi="Garamond"/>
          <w:sz w:val="28"/>
          <w:szCs w:val="28"/>
        </w:rPr>
      </w:pPr>
    </w:p>
    <w:p w14:paraId="6FD7966F" w14:textId="77777777" w:rsidR="00BD2467" w:rsidRDefault="001C0D98" w:rsidP="00363770">
      <w:pPr>
        <w:jc w:val="both"/>
        <w:rPr>
          <w:rFonts w:ascii="Garamond" w:hAnsi="Garamond" w:cs="Arial"/>
          <w:color w:val="191919"/>
          <w:sz w:val="28"/>
          <w:szCs w:val="28"/>
        </w:rPr>
      </w:pP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Les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engagements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récents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et à venir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comprennent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: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Gluck's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Alceste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="00F90B3F" w:rsidRPr="00363770">
        <w:rPr>
          <w:rFonts w:ascii="Garamond" w:hAnsi="Garamond" w:cs="Arial"/>
          <w:color w:val="191919"/>
          <w:sz w:val="28"/>
          <w:szCs w:val="28"/>
        </w:rPr>
        <w:t>dirigé</w:t>
      </w:r>
      <w:proofErr w:type="spellEnd"/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 par René Jaco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bs;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Orfeo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Monteverdi à Lausanne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dans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une nouvelle production de Robert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Carsen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Cimarosa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Il Matrimonio segreto</w:t>
      </w:r>
      <w:r w:rsidRPr="00363770">
        <w:rPr>
          <w:rFonts w:ascii="Garamond" w:hAnsi="Garamond" w:cs="Arial"/>
          <w:color w:val="191919"/>
          <w:sz w:val="28"/>
          <w:szCs w:val="28"/>
        </w:rPr>
        <w:t>, Paolino, Nancy, l'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Opéra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National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Lorraine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="00F90B3F" w:rsidRPr="00363770">
        <w:rPr>
          <w:rFonts w:ascii="Garamond" w:hAnsi="Garamond" w:cs="Arial"/>
          <w:i/>
          <w:color w:val="191919"/>
          <w:sz w:val="28"/>
          <w:szCs w:val="28"/>
        </w:rPr>
        <w:t>Ferrando</w:t>
      </w:r>
      <w:r w:rsidR="00325D59">
        <w:rPr>
          <w:rFonts w:ascii="Garamond" w:hAnsi="Garamond" w:cs="Arial"/>
          <w:color w:val="191919"/>
          <w:sz w:val="28"/>
          <w:szCs w:val="28"/>
        </w:rPr>
        <w:t xml:space="preserve"> dans</w:t>
      </w:r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Così fan Tutte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Mozart, à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Drottningholm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, Versailles </w:t>
      </w:r>
      <w:proofErr w:type="gramStart"/>
      <w:r w:rsidRPr="00363770">
        <w:rPr>
          <w:rFonts w:ascii="Garamond" w:hAnsi="Garamond" w:cs="Arial"/>
          <w:color w:val="191919"/>
          <w:sz w:val="28"/>
          <w:szCs w:val="28"/>
        </w:rPr>
        <w:t>et</w:t>
      </w:r>
      <w:proofErr w:type="gramEnd"/>
      <w:r w:rsidRPr="00363770">
        <w:rPr>
          <w:rFonts w:ascii="Garamond" w:hAnsi="Garamond" w:cs="Arial"/>
          <w:color w:val="191919"/>
          <w:sz w:val="28"/>
          <w:szCs w:val="28"/>
        </w:rPr>
        <w:t xml:space="preserve"> Bucarest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Mark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Minkowski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et à Lille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Emmanuele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Haim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Don Giovanni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de Mozart,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Don Ottavio</w:t>
      </w:r>
      <w:r w:rsidRPr="00363770">
        <w:rPr>
          <w:rFonts w:ascii="Garamond" w:hAnsi="Garamond" w:cs="Arial"/>
          <w:color w:val="191919"/>
          <w:sz w:val="28"/>
          <w:szCs w:val="28"/>
        </w:rPr>
        <w:t>, à l'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Opéra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de Lausanne;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Il ritorno di Ulisse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="00F90B3F" w:rsidRPr="00363770">
        <w:rPr>
          <w:rFonts w:ascii="Garamond" w:hAnsi="Garamond" w:cs="Arial"/>
          <w:b/>
          <w:color w:val="191919"/>
          <w:sz w:val="28"/>
          <w:szCs w:val="28"/>
        </w:rPr>
        <w:t>in patria</w:t>
      </w:r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 de Monteverdi,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Telemaco et Giove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en tournée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europée</w:t>
      </w:r>
      <w:r w:rsidR="00F90B3F" w:rsidRPr="00363770">
        <w:rPr>
          <w:rFonts w:ascii="Garamond" w:hAnsi="Garamond" w:cs="Arial"/>
          <w:color w:val="191919"/>
          <w:sz w:val="28"/>
          <w:szCs w:val="28"/>
        </w:rPr>
        <w:t>nne</w:t>
      </w:r>
      <w:proofErr w:type="spellEnd"/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="00F90B3F"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 René Jacobs; le </w:t>
      </w:r>
      <w:proofErr w:type="spellStart"/>
      <w:r w:rsidR="00F90B3F" w:rsidRPr="00363770">
        <w:rPr>
          <w:rFonts w:ascii="Garamond" w:hAnsi="Garamond" w:cs="Arial"/>
          <w:b/>
          <w:color w:val="191919"/>
          <w:sz w:val="28"/>
          <w:szCs w:val="28"/>
        </w:rPr>
        <w:t>Messiah</w:t>
      </w:r>
      <w:proofErr w:type="spellEnd"/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de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Ha</w:t>
      </w:r>
      <w:r w:rsidR="00F90B3F" w:rsidRPr="00363770">
        <w:rPr>
          <w:rFonts w:ascii="Garamond" w:hAnsi="Garamond" w:cs="Arial"/>
          <w:color w:val="191919"/>
          <w:sz w:val="28"/>
          <w:szCs w:val="28"/>
        </w:rPr>
        <w:t>e</w:t>
      </w:r>
      <w:r w:rsidRPr="00363770">
        <w:rPr>
          <w:rFonts w:ascii="Garamond" w:hAnsi="Garamond" w:cs="Arial"/>
          <w:color w:val="191919"/>
          <w:sz w:val="28"/>
          <w:szCs w:val="28"/>
        </w:rPr>
        <w:t>ndel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en tournée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européenne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avec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Fabio Biondi, Europa Galante; </w:t>
      </w:r>
      <w:r w:rsidRPr="00363770">
        <w:rPr>
          <w:rFonts w:ascii="Garamond" w:hAnsi="Garamond" w:cs="Arial"/>
          <w:b/>
          <w:color w:val="191919"/>
          <w:sz w:val="28"/>
          <w:szCs w:val="28"/>
        </w:rPr>
        <w:t>Don Pasquale</w:t>
      </w:r>
      <w:r w:rsidR="00F90B3F"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r w:rsidR="00F90B3F" w:rsidRPr="00363770">
        <w:rPr>
          <w:rFonts w:ascii="Garamond" w:hAnsi="Garamond" w:cs="Arial"/>
          <w:i/>
          <w:color w:val="191919"/>
          <w:sz w:val="28"/>
          <w:szCs w:val="28"/>
        </w:rPr>
        <w:t>Ernesto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 à Bruxelles, La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Monnaie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; </w:t>
      </w:r>
      <w:r w:rsidRPr="00363770">
        <w:rPr>
          <w:rFonts w:ascii="Garamond" w:hAnsi="Garamond" w:cs="Arial"/>
          <w:i/>
          <w:color w:val="191919"/>
          <w:sz w:val="28"/>
          <w:szCs w:val="28"/>
        </w:rPr>
        <w:t>Idomeneo</w:t>
      </w:r>
      <w:r w:rsidRPr="00363770">
        <w:rPr>
          <w:rFonts w:ascii="Garamond" w:hAnsi="Garamond" w:cs="Arial"/>
          <w:color w:val="191919"/>
          <w:sz w:val="28"/>
          <w:szCs w:val="28"/>
        </w:rPr>
        <w:t xml:space="preserve">, </w:t>
      </w:r>
      <w:proofErr w:type="spellStart"/>
      <w:r w:rsidRPr="00363770">
        <w:rPr>
          <w:rFonts w:ascii="Garamond" w:hAnsi="Garamond" w:cs="Arial"/>
          <w:i/>
          <w:color w:val="191919"/>
          <w:sz w:val="28"/>
          <w:szCs w:val="28"/>
        </w:rPr>
        <w:t>Idamante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de Mozart, </w:t>
      </w:r>
      <w:proofErr w:type="spellStart"/>
      <w:r w:rsidRPr="00363770">
        <w:rPr>
          <w:rFonts w:ascii="Garamond" w:hAnsi="Garamond" w:cs="Arial"/>
          <w:color w:val="191919"/>
          <w:sz w:val="28"/>
          <w:szCs w:val="28"/>
        </w:rPr>
        <w:t>au</w:t>
      </w:r>
      <w:proofErr w:type="spellEnd"/>
      <w:r w:rsidRPr="00363770">
        <w:rPr>
          <w:rFonts w:ascii="Garamond" w:hAnsi="Garamond" w:cs="Arial"/>
          <w:color w:val="191919"/>
          <w:sz w:val="28"/>
          <w:szCs w:val="28"/>
        </w:rPr>
        <w:t xml:space="preserve"> Teatro Real de Madrid ...</w:t>
      </w:r>
    </w:p>
    <w:p w14:paraId="63B014DD" w14:textId="77777777" w:rsidR="003E2F16" w:rsidRDefault="003E2F16" w:rsidP="00363770">
      <w:pPr>
        <w:jc w:val="both"/>
        <w:rPr>
          <w:rFonts w:ascii="Garamond" w:hAnsi="Garamond" w:cs="Arial"/>
          <w:color w:val="191919"/>
          <w:sz w:val="28"/>
          <w:szCs w:val="28"/>
        </w:rPr>
      </w:pPr>
    </w:p>
    <w:p w14:paraId="751D53A6" w14:textId="3D3C5655" w:rsidR="003E2F16" w:rsidRPr="00363770" w:rsidRDefault="003E2F16" w:rsidP="003E2F16">
      <w:pPr>
        <w:ind w:left="4956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191919"/>
          <w:sz w:val="28"/>
          <w:szCs w:val="28"/>
        </w:rPr>
        <w:t xml:space="preserve">Mise à jour </w:t>
      </w:r>
      <w:proofErr w:type="spellStart"/>
      <w:r>
        <w:rPr>
          <w:rFonts w:ascii="Garamond" w:hAnsi="Garamond" w:cs="Arial"/>
          <w:color w:val="191919"/>
          <w:sz w:val="28"/>
          <w:szCs w:val="28"/>
        </w:rPr>
        <w:t>s</w:t>
      </w:r>
      <w:bookmarkStart w:id="0" w:name="_GoBack"/>
      <w:bookmarkEnd w:id="0"/>
      <w:r>
        <w:rPr>
          <w:rFonts w:ascii="Garamond" w:hAnsi="Garamond" w:cs="Arial"/>
          <w:color w:val="191919"/>
          <w:sz w:val="28"/>
          <w:szCs w:val="28"/>
        </w:rPr>
        <w:t>eptembre</w:t>
      </w:r>
      <w:proofErr w:type="spellEnd"/>
      <w:r>
        <w:rPr>
          <w:rFonts w:ascii="Garamond" w:hAnsi="Garamond" w:cs="Arial"/>
          <w:color w:val="191919"/>
          <w:sz w:val="28"/>
          <w:szCs w:val="28"/>
        </w:rPr>
        <w:t xml:space="preserve"> 2017</w:t>
      </w:r>
    </w:p>
    <w:sectPr w:rsidR="003E2F16" w:rsidRPr="0036377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D2467"/>
    <w:rsid w:val="000231A2"/>
    <w:rsid w:val="001C0D98"/>
    <w:rsid w:val="00325D59"/>
    <w:rsid w:val="00363770"/>
    <w:rsid w:val="003E2F16"/>
    <w:rsid w:val="008B08CC"/>
    <w:rsid w:val="009E4764"/>
    <w:rsid w:val="00B369AC"/>
    <w:rsid w:val="00BD2467"/>
    <w:rsid w:val="00EC6880"/>
    <w:rsid w:val="00F9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B1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CocoaOOXMLWriter/1504.82</generator>
</meta>
</file>

<file path=customXml/itemProps1.xml><?xml version="1.0" encoding="utf-8"?>
<ds:datastoreItem xmlns:ds="http://schemas.openxmlformats.org/officeDocument/2006/customXml" ds:itemID="{75D90172-EB01-0A40-A4B9-C322BC4E165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626</Words>
  <Characters>3448</Characters>
  <Application>Microsoft Macintosh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2017-05-24T08:22:00Z</dcterms:created>
  <dcterms:modified xsi:type="dcterms:W3CDTF">2017-09-29T12:18:00Z</dcterms:modified>
</cp:coreProperties>
</file>